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07" w:rsidRDefault="00D87C07" w:rsidP="00CC0250">
      <w:pPr>
        <w:widowControl/>
        <w:adjustRightInd w:val="0"/>
        <w:snapToGrid w:val="0"/>
        <w:spacing w:line="300" w:lineRule="auto"/>
        <w:rPr>
          <w:rFonts w:ascii="方正小标宋简体" w:eastAsia="方正小标宋简体" w:hAnsi="宋体" w:cs="宋体"/>
          <w:b/>
          <w:bCs/>
          <w:kern w:val="0"/>
          <w:sz w:val="44"/>
          <w:szCs w:val="44"/>
        </w:rPr>
      </w:pPr>
    </w:p>
    <w:p w:rsidR="00D87C07" w:rsidRDefault="00D87C07" w:rsidP="00895C65">
      <w:pPr>
        <w:widowControl/>
        <w:adjustRightInd w:val="0"/>
        <w:snapToGrid w:val="0"/>
        <w:spacing w:line="300" w:lineRule="auto"/>
        <w:jc w:val="center"/>
        <w:rPr>
          <w:rFonts w:ascii="方正小标宋简体" w:eastAsia="方正小标宋简体" w:hAnsi="宋体" w:cs="宋体"/>
          <w:b/>
          <w:bCs/>
          <w:kern w:val="0"/>
          <w:sz w:val="44"/>
          <w:szCs w:val="44"/>
        </w:rPr>
      </w:pPr>
      <w:r w:rsidRPr="0002614F">
        <w:rPr>
          <w:rFonts w:ascii="方正小标宋简体" w:eastAsia="方正小标宋简体" w:hAnsi="宋体" w:cs="宋体" w:hint="eastAsia"/>
          <w:b/>
          <w:bCs/>
          <w:kern w:val="0"/>
          <w:sz w:val="44"/>
          <w:szCs w:val="44"/>
        </w:rPr>
        <w:t>集宁师范学院</w:t>
      </w:r>
    </w:p>
    <w:p w:rsidR="00D87C07" w:rsidRPr="0002614F" w:rsidRDefault="00D87C07" w:rsidP="00895C65">
      <w:pPr>
        <w:widowControl/>
        <w:adjustRightInd w:val="0"/>
        <w:snapToGrid w:val="0"/>
        <w:spacing w:line="300" w:lineRule="auto"/>
        <w:jc w:val="center"/>
        <w:rPr>
          <w:rFonts w:ascii="方正小标宋简体" w:eastAsia="方正小标宋简体" w:hAnsi="宋体" w:cs="宋体"/>
          <w:kern w:val="0"/>
          <w:sz w:val="44"/>
          <w:szCs w:val="44"/>
        </w:rPr>
      </w:pPr>
      <w:r w:rsidRPr="0002614F">
        <w:rPr>
          <w:rFonts w:ascii="方正小标宋简体" w:eastAsia="方正小标宋简体" w:hAnsi="宋体" w:cs="宋体" w:hint="eastAsia"/>
          <w:b/>
          <w:bCs/>
          <w:kern w:val="0"/>
          <w:sz w:val="44"/>
          <w:szCs w:val="44"/>
        </w:rPr>
        <w:t>系（院）本科教学工作评估方案</w:t>
      </w:r>
    </w:p>
    <w:p w:rsidR="00D87C07" w:rsidRDefault="00D87C07" w:rsidP="001E6294">
      <w:pPr>
        <w:widowControl/>
        <w:adjustRightInd w:val="0"/>
        <w:snapToGrid w:val="0"/>
        <w:spacing w:line="360" w:lineRule="auto"/>
        <w:ind w:firstLineChars="200" w:firstLine="31680"/>
        <w:rPr>
          <w:rFonts w:ascii="仿宋_gb2312" w:eastAsia="仿宋_gb2312" w:hAnsi="宋体" w:cs="宋体"/>
          <w:color w:val="000000"/>
          <w:kern w:val="0"/>
          <w:sz w:val="32"/>
          <w:szCs w:val="32"/>
        </w:rPr>
      </w:pPr>
    </w:p>
    <w:p w:rsidR="00D87C07" w:rsidRPr="008C134F"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134F">
        <w:rPr>
          <w:rFonts w:ascii="仿宋" w:eastAsia="仿宋" w:hAnsi="仿宋" w:cs="宋体" w:hint="eastAsia"/>
          <w:color w:val="000000"/>
          <w:kern w:val="0"/>
          <w:sz w:val="32"/>
          <w:szCs w:val="32"/>
        </w:rPr>
        <w:t>为全面、客观地评价我校各系（院、部）的建设情况、教学情况和管理情况，进一步加强系（院、部）建设，提升管理水平，提高教学质量，根据《教育部关于普通高等学校本科教学评估工作的意见》（教高〔</w:t>
      </w:r>
      <w:r w:rsidRPr="008C134F">
        <w:rPr>
          <w:rFonts w:ascii="仿宋" w:eastAsia="仿宋" w:hAnsi="仿宋" w:cs="宋体"/>
          <w:color w:val="000000"/>
          <w:kern w:val="0"/>
          <w:sz w:val="32"/>
          <w:szCs w:val="32"/>
        </w:rPr>
        <w:t>2011</w:t>
      </w:r>
      <w:r w:rsidRPr="008C134F">
        <w:rPr>
          <w:rFonts w:ascii="仿宋" w:eastAsia="仿宋" w:hAnsi="仿宋" w:cs="宋体" w:hint="eastAsia"/>
          <w:color w:val="000000"/>
          <w:kern w:val="0"/>
          <w:sz w:val="32"/>
          <w:szCs w:val="32"/>
        </w:rPr>
        <w:t>〕</w:t>
      </w:r>
      <w:r w:rsidRPr="008C134F">
        <w:rPr>
          <w:rFonts w:ascii="仿宋" w:eastAsia="仿宋" w:hAnsi="仿宋" w:cs="宋体"/>
          <w:color w:val="000000"/>
          <w:kern w:val="0"/>
          <w:sz w:val="32"/>
          <w:szCs w:val="32"/>
        </w:rPr>
        <w:t>9</w:t>
      </w:r>
      <w:r w:rsidRPr="008C134F">
        <w:rPr>
          <w:rFonts w:ascii="仿宋" w:eastAsia="仿宋" w:hAnsi="仿宋" w:cs="宋体" w:hint="eastAsia"/>
          <w:color w:val="000000"/>
          <w:kern w:val="0"/>
          <w:sz w:val="32"/>
          <w:szCs w:val="32"/>
        </w:rPr>
        <w:t>号）和《</w:t>
      </w:r>
      <w:r w:rsidRPr="008C134F">
        <w:rPr>
          <w:rFonts w:ascii="仿宋" w:eastAsia="仿宋" w:hAnsi="仿宋" w:hint="eastAsia"/>
          <w:sz w:val="32"/>
          <w:szCs w:val="32"/>
        </w:rPr>
        <w:t>集宁师范学院关于加强本科教学评估工作的实施意见</w:t>
      </w:r>
      <w:r w:rsidRPr="008C134F">
        <w:rPr>
          <w:rFonts w:ascii="仿宋" w:eastAsia="仿宋" w:hAnsi="仿宋" w:cs="宋体" w:hint="eastAsia"/>
          <w:color w:val="000000"/>
          <w:kern w:val="0"/>
          <w:sz w:val="32"/>
          <w:szCs w:val="32"/>
        </w:rPr>
        <w:t>》等文件精神，制定本方案。</w:t>
      </w:r>
    </w:p>
    <w:p w:rsidR="00D87C07" w:rsidRPr="0002614F" w:rsidRDefault="00D87C07" w:rsidP="001E6294">
      <w:pPr>
        <w:widowControl/>
        <w:adjustRightInd w:val="0"/>
        <w:snapToGrid w:val="0"/>
        <w:spacing w:line="360" w:lineRule="auto"/>
        <w:ind w:firstLineChars="200"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一、评估目的</w:t>
      </w:r>
    </w:p>
    <w:p w:rsidR="00D87C07" w:rsidRPr="008C134F"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134F">
        <w:rPr>
          <w:rFonts w:ascii="仿宋" w:eastAsia="仿宋" w:hAnsi="仿宋" w:cs="宋体" w:hint="eastAsia"/>
          <w:color w:val="000000"/>
          <w:kern w:val="0"/>
          <w:sz w:val="32"/>
          <w:szCs w:val="32"/>
        </w:rPr>
        <w:t>开展系（院、部）本科教学工作评估，旨在全面、客观地评价我校各系（院、部）的建设情况、教学情况和管理情况，进一步加强系（院、部）建设，提升管理水平，提高教学质量，办出特色。同时，也为学校接受教育部本科教学工作</w:t>
      </w:r>
      <w:r>
        <w:rPr>
          <w:rFonts w:ascii="仿宋" w:eastAsia="仿宋" w:hAnsi="仿宋" w:cs="宋体" w:hint="eastAsia"/>
          <w:color w:val="000000"/>
          <w:kern w:val="0"/>
          <w:sz w:val="32"/>
          <w:szCs w:val="32"/>
        </w:rPr>
        <w:t>合格</w:t>
      </w:r>
      <w:r w:rsidRPr="008C134F">
        <w:rPr>
          <w:rFonts w:ascii="仿宋" w:eastAsia="仿宋" w:hAnsi="仿宋" w:cs="宋体" w:hint="eastAsia"/>
          <w:color w:val="000000"/>
          <w:kern w:val="0"/>
          <w:sz w:val="32"/>
          <w:szCs w:val="32"/>
        </w:rPr>
        <w:t>评估奠定基础。</w:t>
      </w:r>
    </w:p>
    <w:p w:rsidR="00D87C07" w:rsidRPr="0002614F" w:rsidRDefault="00D87C07" w:rsidP="001E6294">
      <w:pPr>
        <w:widowControl/>
        <w:adjustRightInd w:val="0"/>
        <w:snapToGrid w:val="0"/>
        <w:spacing w:line="360" w:lineRule="auto"/>
        <w:ind w:firstLineChars="200"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二、指导思想</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134F">
        <w:rPr>
          <w:rFonts w:ascii="仿宋" w:eastAsia="仿宋" w:hAnsi="仿宋" w:cs="宋体" w:hint="eastAsia"/>
          <w:color w:val="000000"/>
          <w:kern w:val="0"/>
          <w:sz w:val="32"/>
          <w:szCs w:val="32"/>
        </w:rPr>
        <w:t>系（院、部）本科教学工作评估，坚持“以评促建，以评促改，以评促管，评建结合，重在建设”的原则，注重对各系（院、部）教学基本建设、</w:t>
      </w:r>
      <w:r w:rsidRPr="008C4825">
        <w:rPr>
          <w:rFonts w:ascii="仿宋" w:eastAsia="仿宋" w:hAnsi="仿宋" w:cs="宋体" w:hint="eastAsia"/>
          <w:color w:val="000000"/>
          <w:kern w:val="0"/>
          <w:sz w:val="32"/>
          <w:szCs w:val="32"/>
        </w:rPr>
        <w:t>基本条件、管理规范和教学质量等方面进行评估。</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p>
    <w:p w:rsidR="00D87C07" w:rsidRPr="0002614F" w:rsidRDefault="00D87C07" w:rsidP="001E6294">
      <w:pPr>
        <w:widowControl/>
        <w:adjustRightInd w:val="0"/>
        <w:snapToGrid w:val="0"/>
        <w:spacing w:line="360" w:lineRule="auto"/>
        <w:ind w:firstLineChars="200" w:firstLine="31680"/>
        <w:rPr>
          <w:rFonts w:ascii="仿宋_gb2312" w:eastAsia="仿宋_gb2312" w:hAnsi="宋体" w:cs="宋体"/>
          <w:color w:val="000000"/>
          <w:kern w:val="0"/>
          <w:sz w:val="32"/>
          <w:szCs w:val="32"/>
        </w:rPr>
      </w:pPr>
    </w:p>
    <w:p w:rsidR="00D87C07" w:rsidRDefault="00D87C07" w:rsidP="001E6294">
      <w:pPr>
        <w:widowControl/>
        <w:adjustRightInd w:val="0"/>
        <w:snapToGrid w:val="0"/>
        <w:spacing w:line="360" w:lineRule="auto"/>
        <w:ind w:firstLineChars="200" w:firstLine="31680"/>
        <w:rPr>
          <w:rFonts w:ascii="黑体" w:eastAsia="黑体" w:hAnsi="黑体" w:cs="宋体"/>
          <w:b/>
          <w:color w:val="000000"/>
          <w:kern w:val="0"/>
          <w:sz w:val="32"/>
          <w:szCs w:val="32"/>
        </w:rPr>
      </w:pPr>
    </w:p>
    <w:p w:rsidR="00D87C07" w:rsidRPr="0002614F" w:rsidRDefault="00D87C07" w:rsidP="001E6294">
      <w:pPr>
        <w:widowControl/>
        <w:adjustRightInd w:val="0"/>
        <w:snapToGrid w:val="0"/>
        <w:spacing w:line="360" w:lineRule="auto"/>
        <w:ind w:firstLineChars="200"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三、评估内容</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29"/>
        <w:gridCol w:w="4307"/>
      </w:tblGrid>
      <w:tr w:rsidR="00D87C07" w:rsidRPr="00A94299" w:rsidTr="0002614F">
        <w:trPr>
          <w:trHeight w:val="706"/>
          <w:jc w:val="center"/>
        </w:trPr>
        <w:tc>
          <w:tcPr>
            <w:tcW w:w="4029" w:type="dxa"/>
            <w:vAlign w:val="center"/>
          </w:tcPr>
          <w:p w:rsidR="00D87C07" w:rsidRPr="00A94299" w:rsidRDefault="00D87C07" w:rsidP="008A2A5A">
            <w:pPr>
              <w:spacing w:line="360" w:lineRule="exact"/>
              <w:jc w:val="center"/>
              <w:rPr>
                <w:rFonts w:eastAsia="黑体"/>
                <w:b/>
                <w:sz w:val="28"/>
                <w:szCs w:val="28"/>
              </w:rPr>
            </w:pPr>
            <w:r w:rsidRPr="00A94299">
              <w:rPr>
                <w:rFonts w:eastAsia="黑体" w:hint="eastAsia"/>
                <w:b/>
                <w:sz w:val="28"/>
                <w:szCs w:val="28"/>
              </w:rPr>
              <w:t>一级指标</w:t>
            </w:r>
          </w:p>
        </w:tc>
        <w:tc>
          <w:tcPr>
            <w:tcW w:w="4307" w:type="dxa"/>
            <w:vAlign w:val="center"/>
          </w:tcPr>
          <w:p w:rsidR="00D87C07" w:rsidRPr="00A94299" w:rsidRDefault="00D87C07" w:rsidP="008A2A5A">
            <w:pPr>
              <w:spacing w:line="360" w:lineRule="exact"/>
              <w:jc w:val="center"/>
              <w:rPr>
                <w:rFonts w:eastAsia="黑体"/>
                <w:b/>
                <w:sz w:val="28"/>
                <w:szCs w:val="28"/>
              </w:rPr>
            </w:pPr>
            <w:r w:rsidRPr="00A94299">
              <w:rPr>
                <w:rFonts w:eastAsia="黑体" w:hint="eastAsia"/>
                <w:b/>
                <w:sz w:val="28"/>
                <w:szCs w:val="28"/>
              </w:rPr>
              <w:t>二级指标</w:t>
            </w:r>
          </w:p>
        </w:tc>
      </w:tr>
      <w:tr w:rsidR="00D87C07" w:rsidRPr="00A94299" w:rsidTr="008A2A5A">
        <w:trPr>
          <w:trHeight w:val="1263"/>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1</w:t>
            </w:r>
            <w:r w:rsidRPr="00A94299">
              <w:rPr>
                <w:rFonts w:eastAsia="仿宋_gb2312" w:hint="eastAsia"/>
                <w:bCs/>
                <w:sz w:val="28"/>
                <w:szCs w:val="28"/>
              </w:rPr>
              <w:t>．</w:t>
            </w:r>
            <w:r w:rsidRPr="00A94299">
              <w:rPr>
                <w:rFonts w:eastAsia="仿宋_gb2312" w:hint="eastAsia"/>
                <w:bCs/>
                <w:color w:val="000000"/>
                <w:sz w:val="28"/>
                <w:szCs w:val="28"/>
              </w:rPr>
              <w:t>办学思路与领导作用</w:t>
            </w:r>
          </w:p>
        </w:tc>
        <w:tc>
          <w:tcPr>
            <w:tcW w:w="4307"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1.1 </w:t>
            </w:r>
            <w:r w:rsidRPr="00A94299">
              <w:rPr>
                <w:rFonts w:eastAsia="仿宋_gb2312" w:hint="eastAsia"/>
                <w:bCs/>
                <w:sz w:val="28"/>
                <w:szCs w:val="28"/>
              </w:rPr>
              <w:t>建设规划</w:t>
            </w:r>
          </w:p>
          <w:p w:rsidR="00D87C07" w:rsidRPr="00A94299" w:rsidRDefault="00D87C07" w:rsidP="008A2A5A">
            <w:pPr>
              <w:spacing w:line="360" w:lineRule="exact"/>
              <w:rPr>
                <w:rFonts w:eastAsia="仿宋_gb2312"/>
                <w:sz w:val="28"/>
                <w:szCs w:val="28"/>
              </w:rPr>
            </w:pPr>
            <w:r w:rsidRPr="00A94299">
              <w:rPr>
                <w:rFonts w:eastAsia="仿宋_gb2312"/>
                <w:sz w:val="28"/>
                <w:szCs w:val="28"/>
              </w:rPr>
              <w:t>1.2</w:t>
            </w:r>
            <w:r w:rsidRPr="00A94299">
              <w:rPr>
                <w:rFonts w:eastAsia="仿宋_gb2312" w:hint="eastAsia"/>
                <w:sz w:val="28"/>
                <w:szCs w:val="28"/>
              </w:rPr>
              <w:t>领导作用</w:t>
            </w:r>
          </w:p>
          <w:p w:rsidR="00D87C07" w:rsidRPr="00A94299" w:rsidRDefault="00D87C07" w:rsidP="008A2A5A">
            <w:pPr>
              <w:spacing w:line="360" w:lineRule="exact"/>
              <w:rPr>
                <w:rFonts w:eastAsia="仿宋_gb2312"/>
                <w:bCs/>
                <w:sz w:val="28"/>
                <w:szCs w:val="28"/>
              </w:rPr>
            </w:pPr>
            <w:r w:rsidRPr="00A94299">
              <w:rPr>
                <w:rFonts w:eastAsia="仿宋_gb2312"/>
                <w:sz w:val="28"/>
                <w:szCs w:val="28"/>
              </w:rPr>
              <w:t xml:space="preserve">1.3 </w:t>
            </w:r>
            <w:r w:rsidRPr="00A94299">
              <w:rPr>
                <w:rFonts w:eastAsia="仿宋_gb2312" w:hint="eastAsia"/>
                <w:sz w:val="28"/>
                <w:szCs w:val="28"/>
              </w:rPr>
              <w:t>人才培养模式</w:t>
            </w:r>
          </w:p>
        </w:tc>
      </w:tr>
      <w:tr w:rsidR="00D87C07" w:rsidRPr="00A94299" w:rsidTr="008A2A5A">
        <w:trPr>
          <w:trHeight w:val="1341"/>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2</w:t>
            </w:r>
            <w:r w:rsidRPr="00A94299">
              <w:rPr>
                <w:rFonts w:eastAsia="仿宋_gb2312" w:hint="eastAsia"/>
                <w:bCs/>
                <w:sz w:val="28"/>
                <w:szCs w:val="28"/>
              </w:rPr>
              <w:t>．教师队伍</w:t>
            </w:r>
          </w:p>
        </w:tc>
        <w:tc>
          <w:tcPr>
            <w:tcW w:w="4307" w:type="dxa"/>
            <w:vAlign w:val="center"/>
          </w:tcPr>
          <w:p w:rsidR="00D87C07" w:rsidRPr="00A94299" w:rsidRDefault="00D87C07" w:rsidP="008A2A5A">
            <w:pPr>
              <w:spacing w:line="360" w:lineRule="exact"/>
              <w:rPr>
                <w:rFonts w:eastAsia="仿宋_gb2312"/>
                <w:sz w:val="28"/>
                <w:szCs w:val="28"/>
              </w:rPr>
            </w:pPr>
            <w:r w:rsidRPr="00A94299">
              <w:rPr>
                <w:rFonts w:eastAsia="仿宋_gb2312"/>
                <w:sz w:val="28"/>
                <w:szCs w:val="28"/>
              </w:rPr>
              <w:t>2.1</w:t>
            </w:r>
            <w:r w:rsidRPr="00A94299">
              <w:rPr>
                <w:rFonts w:eastAsia="仿宋_gb2312" w:hint="eastAsia"/>
                <w:sz w:val="28"/>
                <w:szCs w:val="28"/>
              </w:rPr>
              <w:t>数量与结构</w:t>
            </w:r>
          </w:p>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2.2 </w:t>
            </w:r>
            <w:r w:rsidRPr="00A94299">
              <w:rPr>
                <w:rFonts w:eastAsia="仿宋_gb2312" w:hint="eastAsia"/>
                <w:bCs/>
                <w:sz w:val="28"/>
                <w:szCs w:val="28"/>
              </w:rPr>
              <w:t>教育教学水平</w:t>
            </w:r>
          </w:p>
          <w:p w:rsidR="00D87C07" w:rsidRPr="00A94299" w:rsidRDefault="00D87C07" w:rsidP="008A2A5A">
            <w:pPr>
              <w:spacing w:line="360" w:lineRule="exact"/>
              <w:rPr>
                <w:rFonts w:eastAsia="仿宋_gb2312"/>
                <w:bCs/>
                <w:sz w:val="28"/>
                <w:szCs w:val="28"/>
              </w:rPr>
            </w:pPr>
            <w:r w:rsidRPr="00A94299">
              <w:rPr>
                <w:rFonts w:eastAsia="仿宋_gb2312"/>
                <w:sz w:val="28"/>
                <w:szCs w:val="28"/>
              </w:rPr>
              <w:t>2.3</w:t>
            </w:r>
            <w:r w:rsidRPr="00A94299">
              <w:rPr>
                <w:rFonts w:eastAsia="仿宋_gb2312" w:hint="eastAsia"/>
                <w:sz w:val="28"/>
                <w:szCs w:val="28"/>
              </w:rPr>
              <w:t>培养培训</w:t>
            </w:r>
          </w:p>
        </w:tc>
      </w:tr>
      <w:tr w:rsidR="00D87C07" w:rsidRPr="00A94299" w:rsidTr="0002614F">
        <w:trPr>
          <w:trHeight w:val="1044"/>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3</w:t>
            </w:r>
            <w:r w:rsidRPr="00A94299">
              <w:rPr>
                <w:rFonts w:eastAsia="仿宋_gb2312" w:hint="eastAsia"/>
                <w:bCs/>
                <w:sz w:val="28"/>
                <w:szCs w:val="28"/>
              </w:rPr>
              <w:t>．教学条件与利用</w:t>
            </w:r>
          </w:p>
        </w:tc>
        <w:tc>
          <w:tcPr>
            <w:tcW w:w="4307" w:type="dxa"/>
            <w:vAlign w:val="center"/>
          </w:tcPr>
          <w:p w:rsidR="00D87C07" w:rsidRPr="00A94299" w:rsidRDefault="00D87C07" w:rsidP="008A2A5A">
            <w:pPr>
              <w:spacing w:line="360" w:lineRule="exact"/>
              <w:rPr>
                <w:rFonts w:eastAsia="仿宋_gb2312"/>
                <w:sz w:val="28"/>
                <w:szCs w:val="28"/>
              </w:rPr>
            </w:pPr>
            <w:r w:rsidRPr="00A94299">
              <w:rPr>
                <w:rFonts w:eastAsia="仿宋_gb2312"/>
                <w:sz w:val="28"/>
                <w:szCs w:val="28"/>
              </w:rPr>
              <w:t>3.1</w:t>
            </w:r>
            <w:r w:rsidRPr="00A94299">
              <w:rPr>
                <w:rFonts w:eastAsia="仿宋_gb2312" w:hint="eastAsia"/>
                <w:sz w:val="28"/>
                <w:szCs w:val="28"/>
              </w:rPr>
              <w:t>教学基本设施</w:t>
            </w:r>
          </w:p>
          <w:p w:rsidR="00D87C07" w:rsidRPr="00A94299" w:rsidRDefault="00D87C07" w:rsidP="008A2A5A">
            <w:pPr>
              <w:spacing w:line="360" w:lineRule="exact"/>
              <w:rPr>
                <w:rFonts w:eastAsia="仿宋_gb2312"/>
                <w:bCs/>
                <w:sz w:val="28"/>
                <w:szCs w:val="28"/>
              </w:rPr>
            </w:pPr>
            <w:r w:rsidRPr="00A94299">
              <w:rPr>
                <w:rFonts w:eastAsia="仿宋_gb2312"/>
                <w:sz w:val="28"/>
                <w:szCs w:val="28"/>
              </w:rPr>
              <w:t>3.2</w:t>
            </w:r>
            <w:r w:rsidRPr="00A94299">
              <w:rPr>
                <w:rFonts w:eastAsia="仿宋_gb2312" w:hint="eastAsia"/>
                <w:sz w:val="28"/>
                <w:szCs w:val="28"/>
              </w:rPr>
              <w:t>经费投入</w:t>
            </w:r>
          </w:p>
        </w:tc>
      </w:tr>
      <w:tr w:rsidR="00D87C07" w:rsidRPr="00A94299" w:rsidTr="008A2A5A">
        <w:trPr>
          <w:trHeight w:val="1441"/>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4</w:t>
            </w:r>
            <w:r w:rsidRPr="00A94299">
              <w:rPr>
                <w:rFonts w:eastAsia="仿宋_gb2312" w:hint="eastAsia"/>
                <w:bCs/>
                <w:sz w:val="28"/>
                <w:szCs w:val="28"/>
              </w:rPr>
              <w:t>．专业与课程建设</w:t>
            </w:r>
          </w:p>
        </w:tc>
        <w:tc>
          <w:tcPr>
            <w:tcW w:w="4307" w:type="dxa"/>
            <w:vAlign w:val="center"/>
          </w:tcPr>
          <w:p w:rsidR="00D87C07" w:rsidRPr="00A94299" w:rsidRDefault="00D87C07" w:rsidP="008A2A5A">
            <w:pPr>
              <w:spacing w:line="360" w:lineRule="exact"/>
              <w:rPr>
                <w:rFonts w:eastAsia="仿宋_gb2312"/>
                <w:sz w:val="28"/>
                <w:szCs w:val="28"/>
              </w:rPr>
            </w:pPr>
            <w:r w:rsidRPr="00A94299">
              <w:rPr>
                <w:rFonts w:eastAsia="仿宋_gb2312"/>
                <w:sz w:val="28"/>
                <w:szCs w:val="28"/>
              </w:rPr>
              <w:t>4.1</w:t>
            </w:r>
            <w:r w:rsidRPr="00A94299">
              <w:rPr>
                <w:rFonts w:eastAsia="仿宋_gb2312" w:hint="eastAsia"/>
                <w:sz w:val="28"/>
                <w:szCs w:val="28"/>
              </w:rPr>
              <w:t>专业建设</w:t>
            </w:r>
          </w:p>
          <w:p w:rsidR="00D87C07" w:rsidRPr="00A94299" w:rsidRDefault="00D87C07" w:rsidP="008A2A5A">
            <w:pPr>
              <w:spacing w:line="360" w:lineRule="exact"/>
              <w:rPr>
                <w:rFonts w:eastAsia="仿宋_gb2312"/>
                <w:sz w:val="28"/>
                <w:szCs w:val="28"/>
              </w:rPr>
            </w:pPr>
            <w:r w:rsidRPr="00A94299">
              <w:rPr>
                <w:rFonts w:eastAsia="仿宋_gb2312"/>
                <w:sz w:val="28"/>
                <w:szCs w:val="28"/>
              </w:rPr>
              <w:t xml:space="preserve">4.2 </w:t>
            </w:r>
            <w:r w:rsidRPr="00A94299">
              <w:rPr>
                <w:rFonts w:eastAsia="仿宋_gb2312" w:hint="eastAsia"/>
                <w:sz w:val="28"/>
                <w:szCs w:val="28"/>
              </w:rPr>
              <w:t>课程与教学</w:t>
            </w:r>
          </w:p>
          <w:p w:rsidR="00D87C07" w:rsidRPr="00A94299" w:rsidRDefault="00D87C07" w:rsidP="008A2A5A">
            <w:pPr>
              <w:spacing w:line="360" w:lineRule="exact"/>
              <w:rPr>
                <w:rFonts w:eastAsia="仿宋_gb2312"/>
                <w:sz w:val="28"/>
                <w:szCs w:val="28"/>
              </w:rPr>
            </w:pPr>
            <w:r w:rsidRPr="00A94299">
              <w:rPr>
                <w:rFonts w:eastAsia="仿宋_gb2312"/>
                <w:sz w:val="28"/>
                <w:szCs w:val="28"/>
              </w:rPr>
              <w:t xml:space="preserve">4.3 </w:t>
            </w:r>
            <w:r w:rsidRPr="00A94299">
              <w:rPr>
                <w:rFonts w:eastAsia="仿宋_gb2312" w:hint="eastAsia"/>
                <w:sz w:val="28"/>
                <w:szCs w:val="28"/>
              </w:rPr>
              <w:t>实践教学</w:t>
            </w:r>
          </w:p>
        </w:tc>
      </w:tr>
      <w:tr w:rsidR="00D87C07" w:rsidRPr="00A94299" w:rsidTr="008A2A5A">
        <w:trPr>
          <w:trHeight w:val="1123"/>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5</w:t>
            </w:r>
            <w:r w:rsidRPr="00A94299">
              <w:rPr>
                <w:rFonts w:eastAsia="仿宋_gb2312" w:hint="eastAsia"/>
                <w:bCs/>
                <w:sz w:val="28"/>
                <w:szCs w:val="28"/>
              </w:rPr>
              <w:t>．质量管理</w:t>
            </w:r>
          </w:p>
        </w:tc>
        <w:tc>
          <w:tcPr>
            <w:tcW w:w="4307"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5.1 </w:t>
            </w:r>
            <w:r w:rsidRPr="00A94299">
              <w:rPr>
                <w:rFonts w:eastAsia="仿宋_gb2312" w:hint="eastAsia"/>
                <w:bCs/>
                <w:sz w:val="28"/>
                <w:szCs w:val="28"/>
              </w:rPr>
              <w:t>教学管理队伍</w:t>
            </w:r>
          </w:p>
          <w:p w:rsidR="00D87C07" w:rsidRPr="00A94299" w:rsidRDefault="00D87C07" w:rsidP="008A2A5A">
            <w:pPr>
              <w:spacing w:line="360" w:lineRule="exact"/>
              <w:rPr>
                <w:rFonts w:eastAsia="仿宋_gb2312"/>
                <w:i/>
                <w:sz w:val="28"/>
                <w:szCs w:val="28"/>
                <w:u w:val="single"/>
              </w:rPr>
            </w:pPr>
            <w:r w:rsidRPr="00A94299">
              <w:rPr>
                <w:rFonts w:eastAsia="仿宋_gb2312"/>
                <w:sz w:val="28"/>
                <w:szCs w:val="28"/>
              </w:rPr>
              <w:t>5.2</w:t>
            </w:r>
            <w:r w:rsidRPr="00A94299">
              <w:rPr>
                <w:rFonts w:eastAsia="仿宋_gb2312" w:hint="eastAsia"/>
                <w:sz w:val="28"/>
                <w:szCs w:val="28"/>
              </w:rPr>
              <w:t>质量监控</w:t>
            </w:r>
          </w:p>
        </w:tc>
      </w:tr>
      <w:tr w:rsidR="00D87C07" w:rsidRPr="00A94299" w:rsidTr="0002614F">
        <w:trPr>
          <w:trHeight w:val="954"/>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6</w:t>
            </w:r>
            <w:r w:rsidRPr="00A94299">
              <w:rPr>
                <w:rFonts w:eastAsia="仿宋_gb2312" w:hint="eastAsia"/>
                <w:bCs/>
                <w:sz w:val="28"/>
                <w:szCs w:val="28"/>
              </w:rPr>
              <w:t>．学风建设与学生指导</w:t>
            </w:r>
          </w:p>
        </w:tc>
        <w:tc>
          <w:tcPr>
            <w:tcW w:w="4307"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6.1 </w:t>
            </w:r>
            <w:r w:rsidRPr="00A94299">
              <w:rPr>
                <w:rFonts w:eastAsia="仿宋_gb2312" w:hint="eastAsia"/>
                <w:bCs/>
                <w:sz w:val="28"/>
                <w:szCs w:val="28"/>
              </w:rPr>
              <w:t>学风建设</w:t>
            </w:r>
          </w:p>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6.2 </w:t>
            </w:r>
            <w:r w:rsidRPr="00A94299">
              <w:rPr>
                <w:rFonts w:eastAsia="仿宋_gb2312" w:hint="eastAsia"/>
                <w:bCs/>
                <w:sz w:val="28"/>
                <w:szCs w:val="28"/>
              </w:rPr>
              <w:t>指导与服务</w:t>
            </w:r>
          </w:p>
        </w:tc>
      </w:tr>
      <w:tr w:rsidR="00D87C07" w:rsidRPr="00A94299" w:rsidTr="0002614F">
        <w:trPr>
          <w:trHeight w:val="2115"/>
          <w:jc w:val="center"/>
        </w:trPr>
        <w:tc>
          <w:tcPr>
            <w:tcW w:w="4029" w:type="dxa"/>
            <w:vAlign w:val="center"/>
          </w:tcPr>
          <w:p w:rsidR="00D87C07" w:rsidRPr="00A94299" w:rsidRDefault="00D87C07" w:rsidP="008A2A5A">
            <w:pPr>
              <w:spacing w:line="360" w:lineRule="exact"/>
              <w:rPr>
                <w:rFonts w:eastAsia="仿宋_gb2312"/>
                <w:bCs/>
                <w:sz w:val="28"/>
                <w:szCs w:val="28"/>
              </w:rPr>
            </w:pPr>
            <w:r w:rsidRPr="00A94299">
              <w:rPr>
                <w:rFonts w:eastAsia="仿宋_gb2312"/>
                <w:bCs/>
                <w:sz w:val="28"/>
                <w:szCs w:val="28"/>
              </w:rPr>
              <w:t>7</w:t>
            </w:r>
            <w:r w:rsidRPr="00A94299">
              <w:rPr>
                <w:rFonts w:eastAsia="仿宋_gb2312" w:hint="eastAsia"/>
                <w:bCs/>
                <w:sz w:val="28"/>
                <w:szCs w:val="28"/>
              </w:rPr>
              <w:t>．教学质量</w:t>
            </w:r>
          </w:p>
        </w:tc>
        <w:tc>
          <w:tcPr>
            <w:tcW w:w="4307" w:type="dxa"/>
            <w:vAlign w:val="center"/>
          </w:tcPr>
          <w:p w:rsidR="00D87C07" w:rsidRPr="00A94299" w:rsidRDefault="00D87C07" w:rsidP="008A2A5A">
            <w:pPr>
              <w:spacing w:line="360" w:lineRule="exact"/>
              <w:rPr>
                <w:rFonts w:eastAsia="仿宋_gb2312"/>
                <w:sz w:val="28"/>
                <w:szCs w:val="28"/>
              </w:rPr>
            </w:pPr>
            <w:r w:rsidRPr="00A94299">
              <w:rPr>
                <w:rFonts w:eastAsia="仿宋_gb2312"/>
                <w:sz w:val="28"/>
                <w:szCs w:val="28"/>
              </w:rPr>
              <w:t xml:space="preserve">7.1 </w:t>
            </w:r>
            <w:r w:rsidRPr="00A94299">
              <w:rPr>
                <w:rFonts w:eastAsia="仿宋_gb2312" w:hint="eastAsia"/>
                <w:sz w:val="28"/>
                <w:szCs w:val="28"/>
              </w:rPr>
              <w:t>德育</w:t>
            </w:r>
          </w:p>
          <w:p w:rsidR="00D87C07" w:rsidRPr="00A94299" w:rsidRDefault="00D87C07" w:rsidP="008A2A5A">
            <w:pPr>
              <w:spacing w:line="360" w:lineRule="exact"/>
              <w:rPr>
                <w:rFonts w:eastAsia="仿宋_gb2312"/>
                <w:sz w:val="28"/>
                <w:szCs w:val="28"/>
              </w:rPr>
            </w:pPr>
            <w:r w:rsidRPr="00A94299">
              <w:rPr>
                <w:rFonts w:eastAsia="仿宋_gb2312"/>
                <w:sz w:val="28"/>
                <w:szCs w:val="28"/>
              </w:rPr>
              <w:t>7.2</w:t>
            </w:r>
            <w:r w:rsidRPr="00A94299">
              <w:rPr>
                <w:rFonts w:eastAsia="仿宋_gb2312" w:hint="eastAsia"/>
                <w:bCs/>
                <w:sz w:val="28"/>
                <w:szCs w:val="28"/>
              </w:rPr>
              <w:t>专业知识和能力</w:t>
            </w:r>
          </w:p>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7.3 </w:t>
            </w:r>
            <w:r w:rsidRPr="00A94299">
              <w:rPr>
                <w:rFonts w:eastAsia="仿宋_gb2312" w:hint="eastAsia"/>
                <w:bCs/>
                <w:sz w:val="28"/>
                <w:szCs w:val="28"/>
              </w:rPr>
              <w:t>体育美育</w:t>
            </w:r>
          </w:p>
          <w:p w:rsidR="00D87C07" w:rsidRPr="00A94299" w:rsidRDefault="00D87C07" w:rsidP="008A2A5A">
            <w:pPr>
              <w:spacing w:line="360" w:lineRule="exact"/>
              <w:rPr>
                <w:rFonts w:eastAsia="仿宋_gb2312"/>
                <w:bCs/>
                <w:sz w:val="28"/>
                <w:szCs w:val="28"/>
              </w:rPr>
            </w:pPr>
            <w:r w:rsidRPr="00A94299">
              <w:rPr>
                <w:rFonts w:eastAsia="仿宋_gb2312"/>
                <w:bCs/>
                <w:sz w:val="28"/>
                <w:szCs w:val="28"/>
              </w:rPr>
              <w:t>7.4</w:t>
            </w:r>
            <w:r w:rsidRPr="00A94299">
              <w:rPr>
                <w:rFonts w:eastAsia="仿宋_gb2312" w:hint="eastAsia"/>
                <w:bCs/>
                <w:sz w:val="28"/>
                <w:szCs w:val="28"/>
              </w:rPr>
              <w:t>校内外评价</w:t>
            </w:r>
          </w:p>
          <w:p w:rsidR="00D87C07" w:rsidRPr="00A94299" w:rsidRDefault="00D87C07" w:rsidP="008A2A5A">
            <w:pPr>
              <w:spacing w:line="360" w:lineRule="exact"/>
              <w:rPr>
                <w:rFonts w:eastAsia="仿宋_gb2312"/>
                <w:bCs/>
                <w:sz w:val="28"/>
                <w:szCs w:val="28"/>
              </w:rPr>
            </w:pPr>
            <w:r w:rsidRPr="00A94299">
              <w:rPr>
                <w:rFonts w:eastAsia="仿宋_gb2312"/>
                <w:bCs/>
                <w:sz w:val="28"/>
                <w:szCs w:val="28"/>
              </w:rPr>
              <w:t xml:space="preserve">7.5 </w:t>
            </w:r>
            <w:r w:rsidRPr="00A94299">
              <w:rPr>
                <w:rFonts w:eastAsia="仿宋_gb2312" w:hint="eastAsia"/>
                <w:bCs/>
                <w:sz w:val="28"/>
                <w:szCs w:val="28"/>
              </w:rPr>
              <w:t>就业</w:t>
            </w:r>
          </w:p>
        </w:tc>
      </w:tr>
    </w:tbl>
    <w:p w:rsidR="00D87C07" w:rsidRPr="0002614F" w:rsidRDefault="00D87C07" w:rsidP="00D87C07">
      <w:pPr>
        <w:widowControl/>
        <w:adjustRightInd w:val="0"/>
        <w:snapToGrid w:val="0"/>
        <w:spacing w:beforeLines="100" w:line="360" w:lineRule="auto"/>
        <w:ind w:firstLineChars="200" w:firstLine="31680"/>
        <w:rPr>
          <w:rFonts w:ascii="仿宋_gb2312" w:eastAsia="仿宋_gb2312" w:hAnsi="宋体" w:cs="宋体"/>
          <w:color w:val="000000"/>
          <w:kern w:val="0"/>
          <w:sz w:val="32"/>
          <w:szCs w:val="32"/>
        </w:rPr>
      </w:pPr>
      <w:r w:rsidRPr="0002614F">
        <w:rPr>
          <w:rFonts w:ascii="仿宋_gb2312" w:eastAsia="仿宋_gb2312" w:hAnsi="宋体" w:cs="宋体" w:hint="eastAsia"/>
          <w:color w:val="000000"/>
          <w:kern w:val="0"/>
          <w:sz w:val="32"/>
          <w:szCs w:val="32"/>
        </w:rPr>
        <w:t>关于各项指标的评估标准、内涵说明，详见本方案附件</w:t>
      </w:r>
      <w:r>
        <w:rPr>
          <w:rFonts w:ascii="仿宋_gb2312" w:eastAsia="仿宋_gb2312" w:hAnsi="宋体" w:cs="宋体"/>
          <w:color w:val="000000"/>
          <w:kern w:val="0"/>
          <w:sz w:val="32"/>
          <w:szCs w:val="32"/>
        </w:rPr>
        <w:t>1</w:t>
      </w:r>
      <w:r>
        <w:rPr>
          <w:rFonts w:ascii="仿宋_gb2312" w:eastAsia="仿宋_gb2312" w:hAnsi="宋体" w:cs="宋体" w:hint="eastAsia"/>
          <w:color w:val="000000"/>
          <w:kern w:val="0"/>
          <w:sz w:val="32"/>
          <w:szCs w:val="32"/>
        </w:rPr>
        <w:t>、</w:t>
      </w:r>
      <w:r>
        <w:rPr>
          <w:rFonts w:ascii="仿宋_gb2312" w:eastAsia="仿宋_gb2312" w:hAnsi="宋体" w:cs="宋体"/>
          <w:color w:val="000000"/>
          <w:kern w:val="0"/>
          <w:sz w:val="32"/>
          <w:szCs w:val="32"/>
        </w:rPr>
        <w:t>2</w:t>
      </w:r>
      <w:r w:rsidRPr="0002614F">
        <w:rPr>
          <w:rFonts w:ascii="仿宋_gb2312" w:eastAsia="仿宋_gb2312" w:hAnsi="宋体" w:cs="宋体" w:hint="eastAsia"/>
          <w:color w:val="000000"/>
          <w:kern w:val="0"/>
          <w:sz w:val="32"/>
          <w:szCs w:val="32"/>
        </w:rPr>
        <w:t>。</w:t>
      </w:r>
    </w:p>
    <w:p w:rsidR="00D87C07" w:rsidRPr="0002614F" w:rsidRDefault="00D87C07" w:rsidP="001E6294">
      <w:pPr>
        <w:widowControl/>
        <w:adjustRightInd w:val="0"/>
        <w:snapToGrid w:val="0"/>
        <w:spacing w:line="360" w:lineRule="auto"/>
        <w:ind w:firstLineChars="187"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四、评估对象</w:t>
      </w:r>
    </w:p>
    <w:p w:rsidR="00D87C07" w:rsidRPr="00BA00E4" w:rsidRDefault="00D87C07" w:rsidP="001E6294">
      <w:pPr>
        <w:widowControl/>
        <w:adjustRightInd w:val="0"/>
        <w:snapToGrid w:val="0"/>
        <w:spacing w:line="360" w:lineRule="auto"/>
        <w:ind w:firstLineChars="200" w:firstLine="31680"/>
        <w:rPr>
          <w:rFonts w:ascii="仿宋_gb2312" w:eastAsia="仿宋_gb2312" w:hAnsi="宋体" w:cs="宋体"/>
          <w:color w:val="000000"/>
          <w:kern w:val="0"/>
          <w:sz w:val="32"/>
          <w:szCs w:val="32"/>
        </w:rPr>
      </w:pPr>
      <w:r w:rsidRPr="0002614F">
        <w:rPr>
          <w:rFonts w:ascii="仿宋_gb2312" w:eastAsia="仿宋_gb2312" w:hAnsi="宋体" w:cs="宋体" w:hint="eastAsia"/>
          <w:color w:val="000000"/>
          <w:kern w:val="0"/>
          <w:sz w:val="32"/>
          <w:szCs w:val="32"/>
        </w:rPr>
        <w:t>全校各系</w:t>
      </w:r>
      <w:r>
        <w:rPr>
          <w:rFonts w:ascii="仿宋_gb2312" w:eastAsia="仿宋_gb2312" w:hAnsi="宋体" w:cs="宋体" w:hint="eastAsia"/>
          <w:color w:val="000000"/>
          <w:kern w:val="0"/>
          <w:sz w:val="32"/>
          <w:szCs w:val="32"/>
        </w:rPr>
        <w:t>（院）、</w:t>
      </w:r>
      <w:r w:rsidRPr="0002614F">
        <w:rPr>
          <w:rFonts w:ascii="仿宋_gb2312" w:eastAsia="仿宋_gb2312" w:hAnsi="宋体" w:cs="宋体" w:hint="eastAsia"/>
          <w:color w:val="000000"/>
          <w:kern w:val="0"/>
          <w:sz w:val="32"/>
          <w:szCs w:val="32"/>
        </w:rPr>
        <w:t>思政部参照执行。</w:t>
      </w:r>
    </w:p>
    <w:p w:rsidR="00D87C07" w:rsidRPr="0002614F" w:rsidRDefault="00D87C07" w:rsidP="001E6294">
      <w:pPr>
        <w:widowControl/>
        <w:adjustRightInd w:val="0"/>
        <w:snapToGrid w:val="0"/>
        <w:spacing w:line="360" w:lineRule="auto"/>
        <w:ind w:firstLineChars="187"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五、评估程序</w:t>
      </w:r>
    </w:p>
    <w:p w:rsidR="00D87C07" w:rsidRPr="0002614F" w:rsidRDefault="00D87C07" w:rsidP="001E6294">
      <w:pPr>
        <w:widowControl/>
        <w:adjustRightInd w:val="0"/>
        <w:snapToGrid w:val="0"/>
        <w:spacing w:line="360" w:lineRule="auto"/>
        <w:ind w:firstLineChars="200" w:firstLine="31680"/>
        <w:rPr>
          <w:rFonts w:ascii="仿宋_gb2312" w:eastAsia="仿宋_gb2312" w:hAnsi="宋体" w:cs="宋体"/>
          <w:color w:val="000000"/>
          <w:kern w:val="0"/>
          <w:sz w:val="32"/>
          <w:szCs w:val="32"/>
        </w:rPr>
      </w:pPr>
      <w:r w:rsidRPr="0002614F">
        <w:rPr>
          <w:rFonts w:ascii="仿宋_gb2312" w:eastAsia="仿宋_gb2312" w:hAnsi="宋体" w:cs="宋体" w:hint="eastAsia"/>
          <w:color w:val="000000"/>
          <w:kern w:val="0"/>
          <w:sz w:val="32"/>
          <w:szCs w:val="32"/>
        </w:rPr>
        <w:t>评估主要程序包括：系（院</w:t>
      </w:r>
      <w:r>
        <w:rPr>
          <w:rFonts w:ascii="仿宋_gb2312" w:eastAsia="仿宋_gb2312" w:hAnsi="宋体" w:cs="宋体" w:hint="eastAsia"/>
          <w:color w:val="000000"/>
          <w:kern w:val="0"/>
          <w:sz w:val="32"/>
          <w:szCs w:val="32"/>
        </w:rPr>
        <w:t>、部</w:t>
      </w:r>
      <w:r w:rsidRPr="0002614F">
        <w:rPr>
          <w:rFonts w:ascii="仿宋_gb2312" w:eastAsia="仿宋_gb2312" w:hAnsi="宋体" w:cs="宋体" w:hint="eastAsia"/>
          <w:color w:val="000000"/>
          <w:kern w:val="0"/>
          <w:sz w:val="32"/>
          <w:szCs w:val="32"/>
        </w:rPr>
        <w:t>）自评，学校组织专家评估。</w:t>
      </w:r>
    </w:p>
    <w:p w:rsidR="00D87C07" w:rsidRPr="0002614F" w:rsidRDefault="00D87C07" w:rsidP="001E6294">
      <w:pPr>
        <w:widowControl/>
        <w:adjustRightInd w:val="0"/>
        <w:snapToGrid w:val="0"/>
        <w:spacing w:line="360" w:lineRule="auto"/>
        <w:ind w:firstLineChars="187"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六、评估结论</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学校评估专家组评估审议后，作出评估结论。评估结论为取得的主要成绩（含办学特色）、存在的主要问题及下一步整改建议。</w:t>
      </w:r>
    </w:p>
    <w:p w:rsidR="00D87C07" w:rsidRPr="0002614F" w:rsidRDefault="00D87C07" w:rsidP="001E6294">
      <w:pPr>
        <w:widowControl/>
        <w:adjustRightInd w:val="0"/>
        <w:snapToGrid w:val="0"/>
        <w:spacing w:line="360" w:lineRule="auto"/>
        <w:ind w:firstLineChars="187"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七、工作进度</w:t>
      </w:r>
    </w:p>
    <w:p w:rsidR="00D87C07" w:rsidRPr="0002614F" w:rsidRDefault="00D87C07" w:rsidP="001E6294">
      <w:pPr>
        <w:widowControl/>
        <w:adjustRightInd w:val="0"/>
        <w:snapToGrid w:val="0"/>
        <w:spacing w:line="360" w:lineRule="auto"/>
        <w:ind w:firstLineChars="200" w:firstLine="31680"/>
        <w:rPr>
          <w:rFonts w:ascii="楷体" w:eastAsia="楷体" w:hAnsi="楷体" w:cs="宋体"/>
          <w:b/>
          <w:color w:val="000000"/>
          <w:kern w:val="0"/>
          <w:sz w:val="32"/>
          <w:szCs w:val="32"/>
        </w:rPr>
      </w:pPr>
      <w:r w:rsidRPr="0002614F">
        <w:rPr>
          <w:rFonts w:ascii="楷体" w:eastAsia="楷体" w:hAnsi="楷体" w:cs="宋体" w:hint="eastAsia"/>
          <w:b/>
          <w:color w:val="000000"/>
          <w:kern w:val="0"/>
          <w:sz w:val="32"/>
          <w:szCs w:val="32"/>
        </w:rPr>
        <w:t>（一）系（院</w:t>
      </w:r>
      <w:r>
        <w:rPr>
          <w:rFonts w:ascii="楷体" w:eastAsia="楷体" w:hAnsi="楷体" w:cs="宋体" w:hint="eastAsia"/>
          <w:b/>
          <w:color w:val="000000"/>
          <w:kern w:val="0"/>
          <w:sz w:val="32"/>
          <w:szCs w:val="32"/>
        </w:rPr>
        <w:t>、部</w:t>
      </w:r>
      <w:r w:rsidRPr="0002614F">
        <w:rPr>
          <w:rFonts w:ascii="楷体" w:eastAsia="楷体" w:hAnsi="楷体" w:cs="宋体" w:hint="eastAsia"/>
          <w:b/>
          <w:color w:val="000000"/>
          <w:kern w:val="0"/>
          <w:sz w:val="32"/>
          <w:szCs w:val="32"/>
        </w:rPr>
        <w:t>）自评</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color w:val="000000"/>
          <w:kern w:val="0"/>
          <w:sz w:val="32"/>
          <w:szCs w:val="32"/>
        </w:rPr>
        <w:t>2017</w:t>
      </w:r>
      <w:r w:rsidRPr="008C4825">
        <w:rPr>
          <w:rFonts w:ascii="仿宋" w:eastAsia="仿宋" w:hAnsi="仿宋" w:cs="宋体" w:hint="eastAsia"/>
          <w:color w:val="000000"/>
          <w:kern w:val="0"/>
          <w:sz w:val="32"/>
          <w:szCs w:val="32"/>
        </w:rPr>
        <w:t>年</w:t>
      </w:r>
      <w:r w:rsidRPr="008C4825">
        <w:rPr>
          <w:rFonts w:ascii="仿宋" w:eastAsia="仿宋" w:hAnsi="仿宋" w:cs="宋体"/>
          <w:color w:val="000000"/>
          <w:kern w:val="0"/>
          <w:sz w:val="32"/>
          <w:szCs w:val="32"/>
        </w:rPr>
        <w:t>5</w:t>
      </w:r>
      <w:r w:rsidRPr="008C4825">
        <w:rPr>
          <w:rFonts w:ascii="仿宋" w:eastAsia="仿宋" w:hAnsi="仿宋" w:cs="宋体" w:hint="eastAsia"/>
          <w:color w:val="000000"/>
          <w:kern w:val="0"/>
          <w:sz w:val="32"/>
          <w:szCs w:val="32"/>
        </w:rPr>
        <w:t>月</w:t>
      </w:r>
      <w:r w:rsidRPr="008C4825">
        <w:rPr>
          <w:rFonts w:ascii="仿宋" w:eastAsia="仿宋" w:hAnsi="仿宋" w:cs="宋体"/>
          <w:color w:val="000000"/>
          <w:kern w:val="0"/>
          <w:sz w:val="32"/>
          <w:szCs w:val="32"/>
        </w:rPr>
        <w:t>31</w:t>
      </w:r>
      <w:r w:rsidRPr="008C4825">
        <w:rPr>
          <w:rFonts w:ascii="仿宋" w:eastAsia="仿宋" w:hAnsi="仿宋" w:cs="宋体" w:hint="eastAsia"/>
          <w:color w:val="000000"/>
          <w:kern w:val="0"/>
          <w:sz w:val="32"/>
          <w:szCs w:val="32"/>
        </w:rPr>
        <w:t>日前各系（院、部）完成自评。</w:t>
      </w:r>
    </w:p>
    <w:p w:rsidR="00D87C07" w:rsidRPr="0002614F" w:rsidRDefault="00D87C07" w:rsidP="001E6294">
      <w:pPr>
        <w:widowControl/>
        <w:adjustRightInd w:val="0"/>
        <w:snapToGrid w:val="0"/>
        <w:spacing w:line="360" w:lineRule="auto"/>
        <w:ind w:firstLineChars="200" w:firstLine="31680"/>
        <w:rPr>
          <w:rFonts w:ascii="楷体" w:eastAsia="楷体" w:hAnsi="楷体" w:cs="宋体"/>
          <w:b/>
          <w:color w:val="000000"/>
          <w:kern w:val="0"/>
          <w:sz w:val="32"/>
          <w:szCs w:val="32"/>
        </w:rPr>
      </w:pPr>
      <w:r w:rsidRPr="0002614F">
        <w:rPr>
          <w:rFonts w:ascii="楷体" w:eastAsia="楷体" w:hAnsi="楷体" w:cs="宋体" w:hint="eastAsia"/>
          <w:b/>
          <w:color w:val="000000"/>
          <w:kern w:val="0"/>
          <w:sz w:val="32"/>
          <w:szCs w:val="32"/>
        </w:rPr>
        <w:t>（二）学校组织专家评估</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color w:val="000000"/>
          <w:kern w:val="0"/>
          <w:sz w:val="32"/>
          <w:szCs w:val="32"/>
        </w:rPr>
        <w:t>2017</w:t>
      </w:r>
      <w:r w:rsidRPr="008C4825">
        <w:rPr>
          <w:rFonts w:ascii="仿宋" w:eastAsia="仿宋" w:hAnsi="仿宋" w:cs="宋体" w:hint="eastAsia"/>
          <w:color w:val="000000"/>
          <w:kern w:val="0"/>
          <w:sz w:val="32"/>
          <w:szCs w:val="32"/>
        </w:rPr>
        <w:t>年</w:t>
      </w:r>
      <w:r w:rsidRPr="008C4825">
        <w:rPr>
          <w:rFonts w:ascii="仿宋" w:eastAsia="仿宋" w:hAnsi="仿宋" w:cs="宋体"/>
          <w:color w:val="000000"/>
          <w:kern w:val="0"/>
          <w:sz w:val="32"/>
          <w:szCs w:val="32"/>
        </w:rPr>
        <w:t>6</w:t>
      </w:r>
      <w:r w:rsidRPr="008C4825">
        <w:rPr>
          <w:rFonts w:ascii="仿宋" w:eastAsia="仿宋" w:hAnsi="仿宋" w:cs="宋体" w:hint="eastAsia"/>
          <w:color w:val="000000"/>
          <w:kern w:val="0"/>
          <w:sz w:val="32"/>
          <w:szCs w:val="32"/>
        </w:rPr>
        <w:t>月</w:t>
      </w:r>
      <w:r w:rsidRPr="008C4825">
        <w:rPr>
          <w:rFonts w:ascii="仿宋" w:eastAsia="仿宋" w:hAnsi="仿宋" w:cs="宋体"/>
          <w:color w:val="000000"/>
          <w:kern w:val="0"/>
          <w:sz w:val="32"/>
          <w:szCs w:val="32"/>
        </w:rPr>
        <w:t>1</w:t>
      </w:r>
      <w:r w:rsidRPr="008C4825">
        <w:rPr>
          <w:rFonts w:ascii="仿宋" w:eastAsia="仿宋" w:hAnsi="仿宋" w:cs="宋体" w:hint="eastAsia"/>
          <w:color w:val="000000"/>
          <w:kern w:val="0"/>
          <w:sz w:val="32"/>
          <w:szCs w:val="32"/>
        </w:rPr>
        <w:t>日开始对各系（院、部）进行评估。</w:t>
      </w:r>
    </w:p>
    <w:p w:rsidR="00D87C07" w:rsidRPr="0002614F" w:rsidRDefault="00D87C07" w:rsidP="001E6294">
      <w:pPr>
        <w:widowControl/>
        <w:adjustRightInd w:val="0"/>
        <w:snapToGrid w:val="0"/>
        <w:spacing w:line="360" w:lineRule="auto"/>
        <w:ind w:firstLineChars="187" w:firstLine="31680"/>
        <w:rPr>
          <w:rFonts w:ascii="黑体" w:eastAsia="黑体" w:hAnsi="黑体" w:cs="宋体"/>
          <w:b/>
          <w:color w:val="000000"/>
          <w:kern w:val="0"/>
          <w:sz w:val="32"/>
          <w:szCs w:val="32"/>
        </w:rPr>
      </w:pPr>
      <w:r w:rsidRPr="0002614F">
        <w:rPr>
          <w:rFonts w:ascii="黑体" w:eastAsia="黑体" w:hAnsi="黑体" w:cs="宋体" w:hint="eastAsia"/>
          <w:b/>
          <w:color w:val="000000"/>
          <w:kern w:val="0"/>
          <w:sz w:val="32"/>
          <w:szCs w:val="32"/>
        </w:rPr>
        <w:t>八、评估要求</w:t>
      </w:r>
    </w:p>
    <w:p w:rsidR="00D87C07" w:rsidRPr="0002614F" w:rsidRDefault="00D87C07" w:rsidP="001E6294">
      <w:pPr>
        <w:widowControl/>
        <w:adjustRightInd w:val="0"/>
        <w:snapToGrid w:val="0"/>
        <w:spacing w:line="360" w:lineRule="auto"/>
        <w:ind w:firstLineChars="200" w:firstLine="31680"/>
        <w:rPr>
          <w:rFonts w:ascii="楷体" w:eastAsia="楷体" w:hAnsi="楷体" w:cs="宋体"/>
          <w:b/>
          <w:color w:val="000000"/>
          <w:kern w:val="0"/>
          <w:sz w:val="32"/>
          <w:szCs w:val="32"/>
        </w:rPr>
      </w:pPr>
      <w:r w:rsidRPr="0002614F">
        <w:rPr>
          <w:rFonts w:ascii="楷体" w:eastAsia="楷体" w:hAnsi="楷体" w:cs="宋体" w:hint="eastAsia"/>
          <w:b/>
          <w:color w:val="000000"/>
          <w:kern w:val="0"/>
          <w:sz w:val="32"/>
          <w:szCs w:val="32"/>
        </w:rPr>
        <w:t>（一）对评估系（院</w:t>
      </w:r>
      <w:r>
        <w:rPr>
          <w:rFonts w:ascii="楷体" w:eastAsia="楷体" w:hAnsi="楷体" w:cs="宋体" w:hint="eastAsia"/>
          <w:b/>
          <w:color w:val="000000"/>
          <w:kern w:val="0"/>
          <w:sz w:val="32"/>
          <w:szCs w:val="32"/>
        </w:rPr>
        <w:t>、部</w:t>
      </w:r>
      <w:r w:rsidRPr="0002614F">
        <w:rPr>
          <w:rFonts w:ascii="楷体" w:eastAsia="楷体" w:hAnsi="楷体" w:cs="宋体" w:hint="eastAsia"/>
          <w:b/>
          <w:color w:val="000000"/>
          <w:kern w:val="0"/>
          <w:sz w:val="32"/>
          <w:szCs w:val="32"/>
        </w:rPr>
        <w:t>）的要求</w:t>
      </w:r>
    </w:p>
    <w:p w:rsidR="00D87C07" w:rsidRPr="0002614F" w:rsidRDefault="00D87C07" w:rsidP="001E6294">
      <w:pPr>
        <w:widowControl/>
        <w:adjustRightInd w:val="0"/>
        <w:snapToGrid w:val="0"/>
        <w:spacing w:line="360" w:lineRule="auto"/>
        <w:ind w:firstLineChars="200" w:firstLine="31680"/>
        <w:rPr>
          <w:rFonts w:ascii="宋体" w:cs="宋体"/>
          <w:b/>
          <w:color w:val="000000"/>
          <w:kern w:val="0"/>
          <w:sz w:val="32"/>
          <w:szCs w:val="32"/>
        </w:rPr>
      </w:pPr>
      <w:r w:rsidRPr="0002614F">
        <w:rPr>
          <w:rFonts w:ascii="宋体" w:hAnsi="宋体" w:cs="宋体"/>
          <w:b/>
          <w:color w:val="000000"/>
          <w:kern w:val="0"/>
          <w:sz w:val="32"/>
          <w:szCs w:val="32"/>
        </w:rPr>
        <w:t>1.</w:t>
      </w:r>
      <w:r w:rsidRPr="0002614F">
        <w:rPr>
          <w:rFonts w:ascii="宋体" w:hAnsi="宋体" w:cs="宋体" w:hint="eastAsia"/>
          <w:b/>
          <w:color w:val="000000"/>
          <w:kern w:val="0"/>
          <w:sz w:val="32"/>
          <w:szCs w:val="32"/>
        </w:rPr>
        <w:t>认真学习文件</w:t>
      </w:r>
      <w:r w:rsidRPr="0002614F">
        <w:rPr>
          <w:rFonts w:ascii="宋体" w:cs="宋体"/>
          <w:b/>
          <w:color w:val="000000"/>
          <w:kern w:val="0"/>
          <w:sz w:val="32"/>
          <w:szCs w:val="32"/>
        </w:rPr>
        <w:t>,</w:t>
      </w:r>
      <w:r w:rsidRPr="0002614F">
        <w:rPr>
          <w:rFonts w:ascii="宋体" w:hAnsi="宋体" w:cs="宋体" w:hint="eastAsia"/>
          <w:b/>
          <w:color w:val="000000"/>
          <w:kern w:val="0"/>
          <w:sz w:val="32"/>
          <w:szCs w:val="32"/>
        </w:rPr>
        <w:t>提高思想认识</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各系（院、部）应组织教师认真学习评估方案和评估工作文件，统一思想认识，使全体师生充分了解开展系（院、部）本科教学工作评估的目的和意义，明确评估的原则和要求，熟悉评估的内容和方法，以正确的态度投入到评估活动中来。</w:t>
      </w:r>
    </w:p>
    <w:p w:rsidR="00D87C07" w:rsidRPr="0002614F" w:rsidRDefault="00D87C07" w:rsidP="001E6294">
      <w:pPr>
        <w:widowControl/>
        <w:adjustRightInd w:val="0"/>
        <w:snapToGrid w:val="0"/>
        <w:spacing w:line="360" w:lineRule="auto"/>
        <w:ind w:firstLineChars="200" w:firstLine="31680"/>
        <w:rPr>
          <w:rFonts w:ascii="宋体" w:cs="宋体"/>
          <w:b/>
          <w:color w:val="000000"/>
          <w:kern w:val="0"/>
          <w:sz w:val="32"/>
          <w:szCs w:val="32"/>
        </w:rPr>
      </w:pPr>
      <w:r w:rsidRPr="0002614F">
        <w:rPr>
          <w:rFonts w:ascii="宋体" w:hAnsi="宋体" w:cs="宋体"/>
          <w:b/>
          <w:color w:val="000000"/>
          <w:kern w:val="0"/>
          <w:sz w:val="32"/>
          <w:szCs w:val="32"/>
        </w:rPr>
        <w:t>2.</w:t>
      </w:r>
      <w:r w:rsidRPr="0002614F">
        <w:rPr>
          <w:rFonts w:ascii="宋体" w:hAnsi="宋体" w:cs="宋体" w:hint="eastAsia"/>
          <w:b/>
          <w:color w:val="000000"/>
          <w:kern w:val="0"/>
          <w:sz w:val="32"/>
          <w:szCs w:val="32"/>
        </w:rPr>
        <w:t>坚持常态运行，突出过程效应</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评估工作应与日常教学工作结合进行，并坚持在自然状态下开展，注意发挥评建工作的过程效应。评建活动不得影响正常教学秩序，坚决杜绝各种弄虚作假现象的发生。</w:t>
      </w:r>
    </w:p>
    <w:p w:rsidR="00D87C07" w:rsidRPr="0002614F" w:rsidRDefault="00D87C07" w:rsidP="001E6294">
      <w:pPr>
        <w:widowControl/>
        <w:adjustRightInd w:val="0"/>
        <w:snapToGrid w:val="0"/>
        <w:spacing w:line="360" w:lineRule="auto"/>
        <w:ind w:firstLineChars="200" w:firstLine="31680"/>
        <w:rPr>
          <w:rFonts w:ascii="宋体" w:cs="宋体"/>
          <w:b/>
          <w:color w:val="000000"/>
          <w:kern w:val="0"/>
          <w:sz w:val="32"/>
          <w:szCs w:val="32"/>
        </w:rPr>
      </w:pPr>
      <w:r w:rsidRPr="0002614F">
        <w:rPr>
          <w:rFonts w:ascii="宋体" w:hAnsi="宋体" w:cs="宋体"/>
          <w:b/>
          <w:color w:val="000000"/>
          <w:kern w:val="0"/>
          <w:sz w:val="32"/>
          <w:szCs w:val="32"/>
        </w:rPr>
        <w:t>3.</w:t>
      </w:r>
      <w:r w:rsidRPr="0002614F">
        <w:rPr>
          <w:rFonts w:ascii="宋体" w:hAnsi="宋体" w:cs="宋体" w:hint="eastAsia"/>
          <w:b/>
          <w:color w:val="000000"/>
          <w:kern w:val="0"/>
          <w:sz w:val="32"/>
          <w:szCs w:val="32"/>
        </w:rPr>
        <w:t>准确把握标准，严格材料规范</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各系（院、部）应充分理解评估指标内涵，严格掌握评估标准和数据统计口径，明确各类评估材料间的关系及形成规范。</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为了不增加系（院、部）的负担，在其他评估中已经形成的“状态数据统计报表”“备查档案材料”等，只需指明</w:t>
      </w:r>
      <w:r w:rsidRPr="008C4825">
        <w:rPr>
          <w:rFonts w:ascii="仿宋" w:eastAsia="仿宋" w:hAnsi="仿宋" w:cs="宋体"/>
          <w:color w:val="000000"/>
          <w:kern w:val="0"/>
          <w:sz w:val="32"/>
          <w:szCs w:val="32"/>
        </w:rPr>
        <w:t>Z</w:t>
      </w:r>
      <w:r w:rsidRPr="008C4825">
        <w:rPr>
          <w:rFonts w:ascii="仿宋" w:eastAsia="仿宋" w:hAnsi="仿宋" w:cs="宋体" w:hint="eastAsia"/>
          <w:color w:val="000000"/>
          <w:kern w:val="0"/>
          <w:sz w:val="32"/>
          <w:szCs w:val="32"/>
        </w:rPr>
        <w:t>（代表“状态数据统计报表”）或</w:t>
      </w:r>
      <w:r w:rsidRPr="008C4825">
        <w:rPr>
          <w:rFonts w:ascii="仿宋" w:eastAsia="仿宋" w:hAnsi="仿宋" w:cs="宋体"/>
          <w:color w:val="000000"/>
          <w:kern w:val="0"/>
          <w:sz w:val="32"/>
          <w:szCs w:val="32"/>
        </w:rPr>
        <w:t>B</w:t>
      </w:r>
      <w:r w:rsidRPr="008C4825">
        <w:rPr>
          <w:rFonts w:ascii="仿宋" w:eastAsia="仿宋" w:hAnsi="仿宋" w:cs="宋体" w:hint="eastAsia"/>
          <w:color w:val="000000"/>
          <w:kern w:val="0"/>
          <w:sz w:val="32"/>
          <w:szCs w:val="32"/>
        </w:rPr>
        <w:t>（代表“备查档案材料”）以及原编号即可，不需另外整理。其他评估没有要求而本次评估要求的材料，则需要专门整理。</w:t>
      </w:r>
    </w:p>
    <w:p w:rsidR="00D87C07" w:rsidRPr="00852D0D" w:rsidRDefault="00D87C07" w:rsidP="001E6294">
      <w:pPr>
        <w:widowControl/>
        <w:adjustRightInd w:val="0"/>
        <w:snapToGrid w:val="0"/>
        <w:spacing w:line="360" w:lineRule="auto"/>
        <w:ind w:firstLineChars="200" w:firstLine="31680"/>
        <w:rPr>
          <w:rFonts w:ascii="宋体" w:cs="宋体"/>
          <w:b/>
          <w:color w:val="000000"/>
          <w:kern w:val="0"/>
          <w:sz w:val="32"/>
          <w:szCs w:val="32"/>
        </w:rPr>
      </w:pPr>
      <w:r w:rsidRPr="00852D0D">
        <w:rPr>
          <w:rFonts w:ascii="宋体" w:hAnsi="宋体" w:cs="宋体"/>
          <w:b/>
          <w:color w:val="000000"/>
          <w:kern w:val="0"/>
          <w:sz w:val="32"/>
          <w:szCs w:val="32"/>
        </w:rPr>
        <w:t>4.</w:t>
      </w:r>
      <w:r w:rsidRPr="00852D0D">
        <w:rPr>
          <w:rFonts w:ascii="宋体" w:hAnsi="宋体" w:cs="宋体" w:hint="eastAsia"/>
          <w:b/>
          <w:color w:val="000000"/>
          <w:kern w:val="0"/>
          <w:sz w:val="32"/>
          <w:szCs w:val="32"/>
        </w:rPr>
        <w:t>撰写自评报告，整改存在问题</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按照评估指标体系，要形成《系（院、部）本科教学工作自评报告》，自评报告要依据充足、结果可靠、文风朴实，要查摆存在的主要问题，分析存在问题的原因，提出切实可行的整改措施。自评报告以</w:t>
      </w:r>
      <w:r w:rsidRPr="008C4825">
        <w:rPr>
          <w:rFonts w:ascii="仿宋" w:eastAsia="仿宋" w:hAnsi="仿宋" w:cs="宋体"/>
          <w:color w:val="000000"/>
          <w:kern w:val="0"/>
          <w:sz w:val="32"/>
          <w:szCs w:val="32"/>
        </w:rPr>
        <w:t>2</w:t>
      </w:r>
      <w:r w:rsidRPr="008C4825">
        <w:rPr>
          <w:rFonts w:ascii="仿宋" w:eastAsia="仿宋" w:hAnsi="仿宋" w:cs="宋体" w:hint="eastAsia"/>
          <w:color w:val="000000"/>
          <w:kern w:val="0"/>
          <w:sz w:val="32"/>
          <w:szCs w:val="32"/>
        </w:rPr>
        <w:t>万字左右为宜，其中问题及整改措施不得少于总字数的三分之一。</w:t>
      </w:r>
    </w:p>
    <w:p w:rsidR="00D87C07" w:rsidRPr="0002614F" w:rsidRDefault="00D87C07" w:rsidP="001E6294">
      <w:pPr>
        <w:widowControl/>
        <w:adjustRightInd w:val="0"/>
        <w:snapToGrid w:val="0"/>
        <w:spacing w:line="360" w:lineRule="auto"/>
        <w:ind w:firstLineChars="200" w:firstLine="31680"/>
        <w:rPr>
          <w:rFonts w:ascii="楷体" w:eastAsia="楷体" w:hAnsi="楷体" w:cs="宋体"/>
          <w:b/>
          <w:color w:val="000000"/>
          <w:kern w:val="0"/>
          <w:sz w:val="32"/>
          <w:szCs w:val="32"/>
        </w:rPr>
      </w:pPr>
      <w:r w:rsidRPr="0002614F">
        <w:rPr>
          <w:rFonts w:ascii="楷体" w:eastAsia="楷体" w:hAnsi="楷体" w:cs="宋体" w:hint="eastAsia"/>
          <w:b/>
          <w:color w:val="000000"/>
          <w:kern w:val="0"/>
          <w:sz w:val="32"/>
          <w:szCs w:val="32"/>
        </w:rPr>
        <w:t>（二）对学校评估专家的要求</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专家组成员由学校聘任，并代表学校对各系（院、部）进行评估，其评估结果和考察意见对学校的管理决策，以及对学校的专业教学改革与建设工作起着重要作用。全体专家必须具有高度的事业心和责任感，认真学习领会评估文件精神，掌握评估标准，严格执行评估操作规程，自觉遵守评估工作纪律，高质量地完成考察评估任务。</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附件：</w:t>
      </w:r>
      <w:r w:rsidRPr="008C4825">
        <w:rPr>
          <w:rFonts w:ascii="仿宋" w:eastAsia="仿宋" w:hAnsi="仿宋" w:cs="宋体"/>
          <w:color w:val="000000"/>
          <w:kern w:val="0"/>
          <w:sz w:val="32"/>
          <w:szCs w:val="32"/>
        </w:rPr>
        <w:t>1.</w:t>
      </w:r>
      <w:r w:rsidRPr="008C4825">
        <w:rPr>
          <w:rFonts w:ascii="仿宋" w:eastAsia="仿宋" w:hAnsi="仿宋" w:cs="宋体" w:hint="eastAsia"/>
          <w:color w:val="000000"/>
          <w:kern w:val="0"/>
          <w:sz w:val="32"/>
          <w:szCs w:val="32"/>
        </w:rPr>
        <w:t>集宁师范学院系（院、部）本科教学工作评估指标</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hint="eastAsia"/>
          <w:color w:val="000000"/>
          <w:kern w:val="0"/>
          <w:sz w:val="32"/>
          <w:szCs w:val="32"/>
        </w:rPr>
        <w:t>和基本要求</w:t>
      </w:r>
    </w:p>
    <w:p w:rsidR="00D87C07" w:rsidRPr="008C4825" w:rsidRDefault="00D87C07" w:rsidP="001E6294">
      <w:pPr>
        <w:widowControl/>
        <w:adjustRightInd w:val="0"/>
        <w:snapToGrid w:val="0"/>
        <w:spacing w:line="360" w:lineRule="auto"/>
        <w:ind w:firstLineChars="200" w:firstLine="31680"/>
        <w:rPr>
          <w:rFonts w:ascii="仿宋" w:eastAsia="仿宋" w:hAnsi="仿宋" w:cs="宋体"/>
          <w:color w:val="000000"/>
          <w:kern w:val="0"/>
          <w:sz w:val="32"/>
          <w:szCs w:val="32"/>
        </w:rPr>
      </w:pPr>
      <w:r w:rsidRPr="008C4825">
        <w:rPr>
          <w:rFonts w:ascii="仿宋" w:eastAsia="仿宋" w:hAnsi="仿宋" w:cs="宋体"/>
          <w:color w:val="000000"/>
          <w:kern w:val="0"/>
          <w:sz w:val="32"/>
          <w:szCs w:val="32"/>
        </w:rPr>
        <w:t>2.</w:t>
      </w:r>
      <w:r w:rsidRPr="008C4825">
        <w:rPr>
          <w:rFonts w:ascii="仿宋" w:eastAsia="仿宋" w:hAnsi="仿宋" w:cs="宋体" w:hint="eastAsia"/>
          <w:color w:val="000000"/>
          <w:kern w:val="0"/>
          <w:sz w:val="32"/>
          <w:szCs w:val="32"/>
        </w:rPr>
        <w:t>集宁师范学院系（院、部）本科教学工作评估标准内涵说明</w:t>
      </w:r>
    </w:p>
    <w:p w:rsidR="00D87C07" w:rsidRDefault="00D87C07" w:rsidP="00860EC5">
      <w:pPr>
        <w:widowControl/>
        <w:spacing w:line="520" w:lineRule="exact"/>
        <w:jc w:val="left"/>
        <w:rPr>
          <w:rFonts w:ascii="仿宋_gb2312" w:eastAsia="仿宋_gb2312" w:hAnsi="宋体" w:cs="宋体"/>
          <w:color w:val="000000"/>
          <w:kern w:val="0"/>
          <w:sz w:val="28"/>
          <w:szCs w:val="28"/>
        </w:rPr>
      </w:pPr>
      <w:r>
        <w:rPr>
          <w:rFonts w:ascii="宋体" w:eastAsia="仿宋_gb2312" w:hAnsi="宋体" w:cs="宋体"/>
          <w:color w:val="000000"/>
          <w:kern w:val="0"/>
          <w:sz w:val="28"/>
          <w:szCs w:val="28"/>
        </w:rPr>
        <w:t> </w:t>
      </w:r>
    </w:p>
    <w:p w:rsidR="00D87C07" w:rsidRDefault="00D87C07">
      <w:pPr>
        <w:spacing w:line="360" w:lineRule="exact"/>
        <w:rPr>
          <w:rFonts w:eastAsia="仿宋_gb2312"/>
          <w:sz w:val="28"/>
          <w:szCs w:val="28"/>
        </w:rPr>
      </w:pPr>
    </w:p>
    <w:p w:rsidR="00D87C07" w:rsidRPr="008C4825" w:rsidRDefault="00D87C07" w:rsidP="001E6294">
      <w:pPr>
        <w:spacing w:line="360" w:lineRule="exact"/>
        <w:ind w:firstLineChars="200" w:firstLine="31680"/>
        <w:rPr>
          <w:rFonts w:eastAsia="仿宋_gb2312"/>
          <w:sz w:val="28"/>
          <w:szCs w:val="28"/>
        </w:rPr>
        <w:sectPr w:rsidR="00D87C07" w:rsidRPr="008C4825">
          <w:headerReference w:type="default" r:id="rId6"/>
          <w:footerReference w:type="default" r:id="rId7"/>
          <w:pgSz w:w="11906" w:h="16838"/>
          <w:pgMar w:top="1440" w:right="1134" w:bottom="1440" w:left="1134" w:header="851" w:footer="992" w:gutter="0"/>
          <w:cols w:space="720"/>
          <w:docGrid w:linePitch="312"/>
        </w:sectPr>
      </w:pPr>
      <w:bookmarkStart w:id="0" w:name="_GoBack"/>
      <w:bookmarkEnd w:id="0"/>
    </w:p>
    <w:p w:rsidR="00D87C07" w:rsidRDefault="00D87C07" w:rsidP="00A94299">
      <w:pPr>
        <w:tabs>
          <w:tab w:val="left" w:pos="2520"/>
        </w:tabs>
        <w:spacing w:afterLines="200" w:line="360" w:lineRule="exact"/>
        <w:rPr>
          <w:rFonts w:eastAsia="黑体"/>
          <w:b/>
          <w:sz w:val="32"/>
        </w:rPr>
      </w:pPr>
      <w:r>
        <w:rPr>
          <w:rFonts w:eastAsia="黑体" w:hint="eastAsia"/>
          <w:b/>
          <w:sz w:val="32"/>
        </w:rPr>
        <w:t>附件</w:t>
      </w:r>
      <w:r>
        <w:rPr>
          <w:rFonts w:eastAsia="黑体"/>
          <w:b/>
          <w:sz w:val="32"/>
        </w:rPr>
        <w:t>1</w:t>
      </w:r>
      <w:r>
        <w:rPr>
          <w:rFonts w:eastAsia="黑体" w:hint="eastAsia"/>
          <w:b/>
          <w:sz w:val="32"/>
        </w:rPr>
        <w:t>：集宁师范学院系</w:t>
      </w:r>
      <w:r w:rsidRPr="00895C65">
        <w:rPr>
          <w:rFonts w:eastAsia="黑体" w:hint="eastAsia"/>
          <w:b/>
          <w:sz w:val="32"/>
        </w:rPr>
        <w:t>（院</w:t>
      </w:r>
      <w:r>
        <w:rPr>
          <w:rFonts w:eastAsia="黑体" w:hint="eastAsia"/>
          <w:b/>
          <w:sz w:val="32"/>
        </w:rPr>
        <w:t>、部</w:t>
      </w:r>
      <w:r w:rsidRPr="00895C65">
        <w:rPr>
          <w:rFonts w:eastAsia="黑体" w:hint="eastAsia"/>
          <w:b/>
          <w:sz w:val="32"/>
        </w:rPr>
        <w:t>）</w:t>
      </w:r>
      <w:r>
        <w:rPr>
          <w:rFonts w:eastAsia="黑体" w:hint="eastAsia"/>
          <w:b/>
          <w:sz w:val="32"/>
        </w:rPr>
        <w:t>本科教学工作评估指标和基本要求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9"/>
        <w:gridCol w:w="1331"/>
        <w:gridCol w:w="2114"/>
        <w:gridCol w:w="7624"/>
        <w:gridCol w:w="2868"/>
      </w:tblGrid>
      <w:tr w:rsidR="00D87C07" w:rsidRPr="00A94299" w:rsidTr="00C46734">
        <w:trPr>
          <w:cantSplit/>
          <w:trHeight w:val="775"/>
          <w:jc w:val="center"/>
        </w:trPr>
        <w:tc>
          <w:tcPr>
            <w:tcW w:w="287" w:type="pct"/>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一级</w:t>
            </w:r>
          </w:p>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指标</w:t>
            </w:r>
          </w:p>
        </w:tc>
        <w:tc>
          <w:tcPr>
            <w:tcW w:w="450" w:type="pct"/>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二级</w:t>
            </w:r>
          </w:p>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指标</w:t>
            </w:r>
          </w:p>
        </w:tc>
        <w:tc>
          <w:tcPr>
            <w:tcW w:w="715" w:type="pct"/>
          </w:tcPr>
          <w:p w:rsidR="00D87C07" w:rsidRPr="00A94299" w:rsidRDefault="00D87C07">
            <w:pPr>
              <w:tabs>
                <w:tab w:val="left" w:pos="900"/>
              </w:tabs>
              <w:spacing w:line="340" w:lineRule="exact"/>
              <w:jc w:val="center"/>
              <w:rPr>
                <w:rFonts w:eastAsia="仿宋_gb2312"/>
                <w:b/>
                <w:bCs/>
                <w:szCs w:val="18"/>
              </w:rPr>
            </w:pPr>
            <w:r w:rsidRPr="00A94299">
              <w:rPr>
                <w:rFonts w:eastAsia="仿宋_gb2312" w:hint="eastAsia"/>
                <w:b/>
                <w:bCs/>
                <w:szCs w:val="18"/>
              </w:rPr>
              <w:t>主要</w:t>
            </w:r>
          </w:p>
          <w:p w:rsidR="00D87C07" w:rsidRPr="00A94299" w:rsidRDefault="00D87C07">
            <w:pPr>
              <w:tabs>
                <w:tab w:val="left" w:pos="900"/>
              </w:tabs>
              <w:spacing w:line="340" w:lineRule="exact"/>
              <w:jc w:val="center"/>
              <w:rPr>
                <w:rFonts w:eastAsia="仿宋_gb2312"/>
                <w:b/>
                <w:bCs/>
                <w:sz w:val="18"/>
                <w:szCs w:val="18"/>
              </w:rPr>
            </w:pPr>
            <w:r w:rsidRPr="00A94299">
              <w:rPr>
                <w:rFonts w:eastAsia="仿宋_gb2312" w:hint="eastAsia"/>
                <w:b/>
                <w:bCs/>
                <w:szCs w:val="18"/>
              </w:rPr>
              <w:t>观测点</w:t>
            </w:r>
          </w:p>
        </w:tc>
        <w:tc>
          <w:tcPr>
            <w:tcW w:w="2578"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基本要求</w:t>
            </w:r>
          </w:p>
        </w:tc>
        <w:tc>
          <w:tcPr>
            <w:tcW w:w="970"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备注</w:t>
            </w:r>
          </w:p>
        </w:tc>
      </w:tr>
      <w:tr w:rsidR="00D87C07" w:rsidRPr="00A94299" w:rsidTr="00C46734">
        <w:trPr>
          <w:cantSplit/>
          <w:trHeight w:val="1711"/>
          <w:jc w:val="center"/>
        </w:trPr>
        <w:tc>
          <w:tcPr>
            <w:tcW w:w="287" w:type="pct"/>
            <w:vMerge w:val="restart"/>
            <w:vAlign w:val="center"/>
          </w:tcPr>
          <w:p w:rsidR="00D87C07" w:rsidRPr="00A94299" w:rsidRDefault="00D87C07">
            <w:pPr>
              <w:tabs>
                <w:tab w:val="left" w:pos="900"/>
              </w:tabs>
              <w:jc w:val="center"/>
              <w:rPr>
                <w:rFonts w:eastAsia="仿宋_gb2312"/>
                <w:b/>
                <w:bCs/>
                <w:sz w:val="28"/>
              </w:rPr>
            </w:pPr>
            <w:r w:rsidRPr="00A94299">
              <w:rPr>
                <w:rFonts w:eastAsia="仿宋_gb2312" w:hint="eastAsia"/>
                <w:b/>
                <w:bCs/>
                <w:sz w:val="28"/>
              </w:rPr>
              <w:t>办</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学</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思</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路</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与</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领</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导</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作</w:t>
            </w:r>
          </w:p>
          <w:p w:rsidR="00D87C07" w:rsidRPr="00A94299" w:rsidRDefault="00D87C07">
            <w:pPr>
              <w:tabs>
                <w:tab w:val="left" w:pos="900"/>
              </w:tabs>
              <w:jc w:val="center"/>
              <w:rPr>
                <w:rFonts w:eastAsia="仿宋_gb2312"/>
                <w:b/>
                <w:bCs/>
                <w:color w:val="000000"/>
                <w:sz w:val="28"/>
              </w:rPr>
            </w:pPr>
            <w:r w:rsidRPr="00A94299">
              <w:rPr>
                <w:rFonts w:eastAsia="仿宋_gb2312" w:hint="eastAsia"/>
                <w:b/>
                <w:bCs/>
                <w:sz w:val="28"/>
              </w:rPr>
              <w:t>用</w:t>
            </w:r>
          </w:p>
        </w:tc>
        <w:tc>
          <w:tcPr>
            <w:tcW w:w="450"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1.1</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建设</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规划</w:t>
            </w:r>
          </w:p>
        </w:tc>
        <w:tc>
          <w:tcPr>
            <w:tcW w:w="715" w:type="pct"/>
            <w:vAlign w:val="center"/>
          </w:tcPr>
          <w:p w:rsidR="00D87C07" w:rsidRPr="00A94299" w:rsidRDefault="00D87C07" w:rsidP="00D87C07">
            <w:pPr>
              <w:tabs>
                <w:tab w:val="left" w:pos="900"/>
              </w:tabs>
              <w:spacing w:line="340" w:lineRule="exact"/>
              <w:ind w:left="31680" w:hangingChars="100" w:firstLine="31680"/>
              <w:rPr>
                <w:rFonts w:eastAsia="仿宋_gb2312"/>
                <w:sz w:val="24"/>
              </w:rPr>
            </w:pPr>
            <w:r w:rsidRPr="00A94299">
              <w:rPr>
                <w:rFonts w:eastAsia="仿宋_gb2312"/>
                <w:sz w:val="24"/>
              </w:rPr>
              <w:t xml:space="preserve">● </w:t>
            </w:r>
            <w:r w:rsidRPr="00A94299">
              <w:rPr>
                <w:rFonts w:eastAsia="仿宋_gb2312" w:hint="eastAsia"/>
                <w:sz w:val="24"/>
              </w:rPr>
              <w:t>系（院、部）</w:t>
            </w:r>
          </w:p>
          <w:p w:rsidR="00D87C07" w:rsidRPr="00A94299" w:rsidRDefault="00D87C07" w:rsidP="00D87C07">
            <w:pPr>
              <w:tabs>
                <w:tab w:val="left" w:pos="900"/>
              </w:tabs>
              <w:spacing w:line="340" w:lineRule="exact"/>
              <w:ind w:left="31680" w:hangingChars="100" w:firstLine="31680"/>
              <w:rPr>
                <w:rFonts w:eastAsia="仿宋_gb2312"/>
                <w:sz w:val="24"/>
              </w:rPr>
            </w:pPr>
            <w:r w:rsidRPr="00A94299">
              <w:rPr>
                <w:rFonts w:eastAsia="仿宋_gb2312" w:hint="eastAsia"/>
                <w:sz w:val="24"/>
              </w:rPr>
              <w:t>建设规划</w:t>
            </w:r>
            <w:r w:rsidRPr="00A94299">
              <w:rPr>
                <w:rFonts w:eastAsia="黑体"/>
                <w:szCs w:val="21"/>
              </w:rPr>
              <w:t>[</w:t>
            </w:r>
            <w:r w:rsidRPr="00A94299">
              <w:rPr>
                <w:rFonts w:eastAsia="黑体" w:hint="eastAsia"/>
                <w:szCs w:val="21"/>
              </w:rPr>
              <w:t>注</w:t>
            </w:r>
            <w:r w:rsidRPr="00A94299">
              <w:rPr>
                <w:rFonts w:eastAsia="黑体"/>
                <w:szCs w:val="21"/>
              </w:rPr>
              <w:t>1]</w:t>
            </w:r>
          </w:p>
        </w:tc>
        <w:tc>
          <w:tcPr>
            <w:tcW w:w="2578" w:type="pct"/>
            <w:vAlign w:val="center"/>
          </w:tcPr>
          <w:p w:rsidR="00D87C07" w:rsidRPr="00A94299" w:rsidRDefault="00D87C07" w:rsidP="00433930">
            <w:pPr>
              <w:tabs>
                <w:tab w:val="left" w:pos="900"/>
              </w:tabs>
              <w:spacing w:line="340" w:lineRule="exact"/>
              <w:rPr>
                <w:rFonts w:eastAsia="仿宋_gb2312"/>
                <w:b/>
                <w:sz w:val="24"/>
                <w:u w:val="single"/>
              </w:rPr>
            </w:pPr>
            <w:r w:rsidRPr="00A94299">
              <w:rPr>
                <w:rFonts w:eastAsia="仿宋_gb2312" w:hint="eastAsia"/>
                <w:sz w:val="24"/>
              </w:rPr>
              <w:t>规划定位准确，发展目标明确，措施有力，科学合理，符合区域（行业）经济社会发展需要，符合学校发展实际。</w:t>
            </w:r>
          </w:p>
        </w:tc>
        <w:tc>
          <w:tcPr>
            <w:tcW w:w="970" w:type="pct"/>
            <w:vAlign w:val="center"/>
          </w:tcPr>
          <w:p w:rsidR="00D87C07" w:rsidRPr="00A94299" w:rsidRDefault="00D87C07" w:rsidP="00F42616">
            <w:pPr>
              <w:tabs>
                <w:tab w:val="left" w:pos="900"/>
              </w:tabs>
              <w:spacing w:line="340" w:lineRule="exact"/>
              <w:rPr>
                <w:rFonts w:eastAsia="仿宋_gb2312"/>
                <w:szCs w:val="18"/>
              </w:rPr>
            </w:pPr>
            <w:r w:rsidRPr="00A94299">
              <w:rPr>
                <w:rFonts w:eastAsia="黑体"/>
                <w:szCs w:val="21"/>
              </w:rPr>
              <w:t>[</w:t>
            </w:r>
            <w:r w:rsidRPr="00A94299">
              <w:rPr>
                <w:rFonts w:eastAsia="黑体" w:hint="eastAsia"/>
                <w:szCs w:val="21"/>
              </w:rPr>
              <w:t>注</w:t>
            </w:r>
            <w:r w:rsidRPr="00A94299">
              <w:rPr>
                <w:rFonts w:eastAsia="黑体"/>
                <w:szCs w:val="21"/>
              </w:rPr>
              <w:t>1]</w:t>
            </w:r>
            <w:r w:rsidRPr="00A94299">
              <w:rPr>
                <w:rFonts w:eastAsia="仿宋_gb2312" w:hint="eastAsia"/>
                <w:szCs w:val="18"/>
              </w:rPr>
              <w:t>规划包括：系（院、部）、专业、教师队伍的建设规划。</w:t>
            </w:r>
          </w:p>
        </w:tc>
      </w:tr>
      <w:tr w:rsidR="00D87C07" w:rsidRPr="00A94299" w:rsidTr="00C46734">
        <w:trPr>
          <w:cantSplit/>
          <w:trHeight w:val="2781"/>
          <w:jc w:val="center"/>
        </w:trPr>
        <w:tc>
          <w:tcPr>
            <w:tcW w:w="287" w:type="pct"/>
            <w:vMerge/>
          </w:tcPr>
          <w:p w:rsidR="00D87C07" w:rsidRPr="00A94299" w:rsidRDefault="00D87C07">
            <w:pPr>
              <w:tabs>
                <w:tab w:val="left" w:pos="900"/>
              </w:tabs>
              <w:spacing w:line="340" w:lineRule="exact"/>
              <w:jc w:val="center"/>
              <w:rPr>
                <w:rFonts w:eastAsia="仿宋_gb2312"/>
              </w:rPr>
            </w:pPr>
          </w:p>
        </w:tc>
        <w:tc>
          <w:tcPr>
            <w:tcW w:w="450"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1.2</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领导</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作用</w:t>
            </w:r>
          </w:p>
        </w:tc>
        <w:tc>
          <w:tcPr>
            <w:tcW w:w="715" w:type="pct"/>
            <w:vAlign w:val="center"/>
          </w:tcPr>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领导能力</w:t>
            </w: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教学中心地位</w:t>
            </w:r>
          </w:p>
        </w:tc>
        <w:tc>
          <w:tcPr>
            <w:tcW w:w="2578" w:type="pct"/>
            <w:vAlign w:val="center"/>
          </w:tcPr>
          <w:p w:rsidR="00D87C07" w:rsidRPr="00A94299" w:rsidRDefault="00D87C07">
            <w:pPr>
              <w:tabs>
                <w:tab w:val="left" w:pos="900"/>
              </w:tabs>
              <w:spacing w:line="340" w:lineRule="exact"/>
              <w:rPr>
                <w:rFonts w:eastAsia="仿宋_gb2312"/>
                <w:sz w:val="24"/>
              </w:rPr>
            </w:pPr>
            <w:r w:rsidRPr="00A94299">
              <w:rPr>
                <w:rFonts w:eastAsia="仿宋_gb2312" w:hint="eastAsia"/>
                <w:sz w:val="24"/>
              </w:rPr>
              <w:t>系（院、部）领导班子</w:t>
            </w:r>
            <w:r w:rsidRPr="00A94299">
              <w:rPr>
                <w:rFonts w:eastAsia="仿宋_gb2312" w:hint="eastAsia"/>
                <w:kern w:val="0"/>
                <w:sz w:val="24"/>
              </w:rPr>
              <w:t>遵循高等教育办学和教学规律</w:t>
            </w:r>
            <w:r w:rsidRPr="00A94299">
              <w:rPr>
                <w:rFonts w:eastAsia="仿宋_gb2312" w:hint="eastAsia"/>
                <w:sz w:val="24"/>
              </w:rPr>
              <w:t>，</w:t>
            </w:r>
            <w:r w:rsidRPr="00A94299">
              <w:rPr>
                <w:rFonts w:eastAsia="仿宋_gb2312" w:hint="eastAsia"/>
                <w:kern w:val="0"/>
                <w:sz w:val="24"/>
              </w:rPr>
              <w:t>树立</w:t>
            </w:r>
            <w:r w:rsidRPr="00A94299">
              <w:rPr>
                <w:rFonts w:eastAsia="仿宋_gb2312"/>
                <w:kern w:val="0"/>
                <w:sz w:val="24"/>
              </w:rPr>
              <w:t>“</w:t>
            </w:r>
            <w:r w:rsidRPr="00A94299">
              <w:rPr>
                <w:rFonts w:eastAsia="仿宋_gb2312" w:hint="eastAsia"/>
                <w:kern w:val="0"/>
                <w:sz w:val="24"/>
              </w:rPr>
              <w:t>办学以教师为本，教学以学生为本</w:t>
            </w:r>
            <w:r w:rsidRPr="00A94299">
              <w:rPr>
                <w:rFonts w:eastAsia="仿宋_gb2312"/>
                <w:kern w:val="0"/>
                <w:sz w:val="24"/>
              </w:rPr>
              <w:t>”</w:t>
            </w:r>
            <w:r w:rsidRPr="00A94299">
              <w:rPr>
                <w:rFonts w:eastAsia="仿宋_gb2312" w:hint="eastAsia"/>
                <w:kern w:val="0"/>
                <w:sz w:val="24"/>
              </w:rPr>
              <w:t>的办学理念，认真</w:t>
            </w:r>
            <w:r w:rsidRPr="00A94299">
              <w:rPr>
                <w:rFonts w:eastAsia="仿宋_gb2312" w:hint="eastAsia"/>
                <w:sz w:val="24"/>
              </w:rPr>
              <w:t>落实学校</w:t>
            </w:r>
            <w:r w:rsidRPr="00A94299">
              <w:rPr>
                <w:rFonts w:eastAsia="仿宋_gb2312" w:hint="eastAsia"/>
                <w:color w:val="000000"/>
                <w:sz w:val="24"/>
              </w:rPr>
              <w:t>和本部门</w:t>
            </w:r>
            <w:r w:rsidRPr="00A94299">
              <w:rPr>
                <w:rFonts w:eastAsia="仿宋_gb2312" w:hint="eastAsia"/>
                <w:sz w:val="24"/>
              </w:rPr>
              <w:t>发展规划和目标，教育教学管理能力较强。</w:t>
            </w: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kern w:val="0"/>
                <w:sz w:val="24"/>
              </w:rPr>
            </w:pPr>
            <w:r w:rsidRPr="00A94299">
              <w:rPr>
                <w:rFonts w:eastAsia="仿宋_gb2312" w:hint="eastAsia"/>
                <w:kern w:val="0"/>
                <w:sz w:val="24"/>
              </w:rPr>
              <w:t>党政联席会议定期不定期研究教学工作，有以提高质量为核心、落实教学工作中心地位的政策与措施，重视建立并完善内部教学质量保障体系，认真落实学校和本部门发展规划；</w:t>
            </w:r>
          </w:p>
          <w:p w:rsidR="00D87C07" w:rsidRPr="00A94299" w:rsidRDefault="00D87C07">
            <w:pPr>
              <w:tabs>
                <w:tab w:val="left" w:pos="900"/>
              </w:tabs>
              <w:spacing w:line="340" w:lineRule="exact"/>
              <w:rPr>
                <w:rFonts w:eastAsia="仿宋_gb2312"/>
                <w:sz w:val="24"/>
              </w:rPr>
            </w:pPr>
            <w:r w:rsidRPr="00A94299">
              <w:rPr>
                <w:rFonts w:eastAsia="仿宋_gb2312" w:hint="eastAsia"/>
                <w:kern w:val="0"/>
                <w:sz w:val="24"/>
              </w:rPr>
              <w:t>教学管理人员责任明确，服务人才培养情况好，师生基本满意。</w:t>
            </w:r>
          </w:p>
        </w:tc>
        <w:tc>
          <w:tcPr>
            <w:tcW w:w="970" w:type="pct"/>
          </w:tcPr>
          <w:p w:rsidR="00D87C07" w:rsidRPr="00A94299" w:rsidRDefault="00D87C07">
            <w:pPr>
              <w:tabs>
                <w:tab w:val="left" w:pos="900"/>
              </w:tabs>
              <w:spacing w:line="340" w:lineRule="exact"/>
              <w:rPr>
                <w:rFonts w:eastAsia="仿宋_gb2312"/>
              </w:rPr>
            </w:pPr>
          </w:p>
        </w:tc>
      </w:tr>
      <w:tr w:rsidR="00D87C07" w:rsidRPr="00A94299" w:rsidTr="00C46734">
        <w:trPr>
          <w:cantSplit/>
          <w:trHeight w:val="2637"/>
          <w:jc w:val="center"/>
        </w:trPr>
        <w:tc>
          <w:tcPr>
            <w:tcW w:w="287" w:type="pct"/>
            <w:vMerge/>
          </w:tcPr>
          <w:p w:rsidR="00D87C07" w:rsidRPr="00A94299" w:rsidRDefault="00D87C07">
            <w:pPr>
              <w:tabs>
                <w:tab w:val="left" w:pos="900"/>
              </w:tabs>
              <w:spacing w:line="340" w:lineRule="exact"/>
              <w:jc w:val="center"/>
              <w:rPr>
                <w:rFonts w:eastAsia="仿宋_gb2312"/>
              </w:rPr>
            </w:pPr>
          </w:p>
        </w:tc>
        <w:tc>
          <w:tcPr>
            <w:tcW w:w="450"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1.3</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人才</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培养</w:t>
            </w:r>
          </w:p>
          <w:p w:rsidR="00D87C07" w:rsidRPr="00A94299" w:rsidRDefault="00D87C07">
            <w:pPr>
              <w:tabs>
                <w:tab w:val="left" w:pos="900"/>
              </w:tabs>
              <w:spacing w:line="340" w:lineRule="exact"/>
              <w:jc w:val="center"/>
              <w:rPr>
                <w:rFonts w:eastAsia="仿宋_gb2312"/>
                <w:b/>
                <w:sz w:val="24"/>
                <w:u w:val="single"/>
              </w:rPr>
            </w:pPr>
            <w:r w:rsidRPr="00A94299">
              <w:rPr>
                <w:rFonts w:eastAsia="仿宋_gb2312" w:hint="eastAsia"/>
                <w:sz w:val="24"/>
              </w:rPr>
              <w:t>模式</w:t>
            </w:r>
          </w:p>
        </w:tc>
        <w:tc>
          <w:tcPr>
            <w:tcW w:w="715" w:type="pct"/>
            <w:vAlign w:val="center"/>
          </w:tcPr>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人才培养思路</w:t>
            </w:r>
          </w:p>
          <w:p w:rsidR="00D87C07" w:rsidRPr="00A94299" w:rsidRDefault="00D87C07">
            <w:pPr>
              <w:tabs>
                <w:tab w:val="left" w:pos="900"/>
              </w:tabs>
              <w:spacing w:line="340" w:lineRule="exact"/>
              <w:rPr>
                <w:rFonts w:eastAsia="仿宋_gb2312"/>
                <w:sz w:val="24"/>
              </w:rPr>
            </w:pPr>
          </w:p>
          <w:p w:rsidR="00D87C07" w:rsidRPr="00A94299" w:rsidRDefault="00D87C07" w:rsidP="00D87C07">
            <w:pPr>
              <w:tabs>
                <w:tab w:val="left" w:pos="900"/>
              </w:tabs>
              <w:spacing w:line="340" w:lineRule="exact"/>
              <w:ind w:left="31680" w:hangingChars="100" w:firstLine="31680"/>
              <w:rPr>
                <w:rFonts w:eastAsia="仿宋_gb2312"/>
                <w:sz w:val="24"/>
              </w:rPr>
            </w:pPr>
            <w:r w:rsidRPr="00A94299">
              <w:rPr>
                <w:rFonts w:eastAsia="仿宋_gb2312"/>
                <w:sz w:val="24"/>
              </w:rPr>
              <w:t xml:space="preserve">● </w:t>
            </w:r>
            <w:r w:rsidRPr="00A94299">
              <w:rPr>
                <w:rFonts w:eastAsia="仿宋_gb2312" w:hint="eastAsia"/>
                <w:sz w:val="24"/>
              </w:rPr>
              <w:t>产学研合作教育</w:t>
            </w:r>
          </w:p>
        </w:tc>
        <w:tc>
          <w:tcPr>
            <w:tcW w:w="2578" w:type="pct"/>
            <w:vAlign w:val="center"/>
          </w:tcPr>
          <w:p w:rsidR="00D87C07" w:rsidRPr="00A94299" w:rsidRDefault="00D87C07">
            <w:pPr>
              <w:tabs>
                <w:tab w:val="left" w:pos="900"/>
              </w:tabs>
              <w:spacing w:line="340" w:lineRule="exact"/>
              <w:rPr>
                <w:rFonts w:eastAsia="仿宋_gb2312"/>
                <w:kern w:val="0"/>
                <w:sz w:val="24"/>
              </w:rPr>
            </w:pPr>
            <w:r w:rsidRPr="00A94299">
              <w:rPr>
                <w:rFonts w:eastAsia="仿宋_gb2312" w:hint="eastAsia"/>
                <w:kern w:val="0"/>
                <w:sz w:val="24"/>
              </w:rPr>
              <w:t>坚持育人为本，德育为先，能力为重，全面发展；</w:t>
            </w:r>
          </w:p>
          <w:p w:rsidR="00D87C07" w:rsidRPr="00A94299" w:rsidRDefault="00D87C07">
            <w:pPr>
              <w:tabs>
                <w:tab w:val="left" w:pos="900"/>
              </w:tabs>
              <w:spacing w:line="340" w:lineRule="exact"/>
              <w:rPr>
                <w:rFonts w:eastAsia="仿宋_gb2312"/>
                <w:kern w:val="0"/>
                <w:sz w:val="24"/>
              </w:rPr>
            </w:pPr>
            <w:r w:rsidRPr="00A94299">
              <w:rPr>
                <w:rFonts w:eastAsia="仿宋_gb2312" w:hint="eastAsia"/>
                <w:kern w:val="0"/>
                <w:sz w:val="24"/>
              </w:rPr>
              <w:t>突出应用型人才培养，思路清晰，效果明显；</w:t>
            </w:r>
          </w:p>
          <w:p w:rsidR="00D87C07" w:rsidRPr="00A94299" w:rsidRDefault="00D87C07">
            <w:pPr>
              <w:tabs>
                <w:tab w:val="left" w:pos="900"/>
              </w:tabs>
              <w:spacing w:line="340" w:lineRule="exact"/>
              <w:rPr>
                <w:rFonts w:eastAsia="仿宋_gb2312"/>
                <w:kern w:val="0"/>
                <w:sz w:val="24"/>
              </w:rPr>
            </w:pPr>
            <w:r w:rsidRPr="00A94299">
              <w:rPr>
                <w:rFonts w:eastAsia="仿宋_gb2312" w:hint="eastAsia"/>
                <w:kern w:val="0"/>
                <w:sz w:val="24"/>
              </w:rPr>
              <w:t>关注学生不同特点和个性差异，注重因材施教。</w:t>
            </w: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r w:rsidRPr="00A94299">
              <w:rPr>
                <w:rFonts w:eastAsia="仿宋_gb2312" w:hint="eastAsia"/>
                <w:kern w:val="0"/>
                <w:sz w:val="24"/>
              </w:rPr>
              <w:t>积极开展产学研合作教育，在与企（事）业或行业合作举办专业、共建教学资源、合作培养人才、合作就业等方面取得较好效果。</w:t>
            </w:r>
          </w:p>
        </w:tc>
        <w:tc>
          <w:tcPr>
            <w:tcW w:w="970" w:type="pct"/>
          </w:tcPr>
          <w:p w:rsidR="00D87C07" w:rsidRPr="00A94299" w:rsidRDefault="00D87C07">
            <w:pPr>
              <w:tabs>
                <w:tab w:val="left" w:pos="900"/>
              </w:tabs>
              <w:spacing w:line="340" w:lineRule="exact"/>
              <w:rPr>
                <w:rFonts w:eastAsia="仿宋_gb2312"/>
              </w:rPr>
            </w:pPr>
          </w:p>
        </w:tc>
      </w:tr>
    </w:tbl>
    <w:p w:rsidR="00D87C07" w:rsidRDefault="00D87C07"/>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1209"/>
        <w:gridCol w:w="2017"/>
        <w:gridCol w:w="15"/>
        <w:gridCol w:w="7355"/>
        <w:gridCol w:w="3324"/>
        <w:gridCol w:w="15"/>
      </w:tblGrid>
      <w:tr w:rsidR="00D87C07" w:rsidRPr="00A94299" w:rsidTr="00C46734">
        <w:trPr>
          <w:cantSplit/>
          <w:trHeight w:val="295"/>
          <w:jc w:val="center"/>
        </w:trPr>
        <w:tc>
          <w:tcPr>
            <w:tcW w:w="288"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一级</w:t>
            </w:r>
          </w:p>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指标</w:t>
            </w:r>
          </w:p>
        </w:tc>
        <w:tc>
          <w:tcPr>
            <w:tcW w:w="409"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二级</w:t>
            </w:r>
          </w:p>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指标</w:t>
            </w:r>
          </w:p>
        </w:tc>
        <w:tc>
          <w:tcPr>
            <w:tcW w:w="687" w:type="pct"/>
            <w:gridSpan w:val="2"/>
            <w:vAlign w:val="center"/>
          </w:tcPr>
          <w:p w:rsidR="00D87C07" w:rsidRPr="00A94299" w:rsidRDefault="00D87C07">
            <w:pPr>
              <w:tabs>
                <w:tab w:val="left" w:pos="900"/>
              </w:tabs>
              <w:spacing w:line="340" w:lineRule="exact"/>
              <w:jc w:val="center"/>
              <w:rPr>
                <w:rFonts w:eastAsia="仿宋_gb2312"/>
                <w:b/>
                <w:bCs/>
                <w:szCs w:val="18"/>
              </w:rPr>
            </w:pPr>
            <w:r w:rsidRPr="00A94299">
              <w:rPr>
                <w:rFonts w:eastAsia="仿宋_gb2312" w:hint="eastAsia"/>
                <w:b/>
                <w:bCs/>
                <w:szCs w:val="18"/>
              </w:rPr>
              <w:t>主要</w:t>
            </w:r>
          </w:p>
          <w:p w:rsidR="00D87C07" w:rsidRPr="00A94299" w:rsidRDefault="00D87C07">
            <w:pPr>
              <w:tabs>
                <w:tab w:val="left" w:pos="900"/>
              </w:tabs>
              <w:spacing w:line="340" w:lineRule="exact"/>
              <w:jc w:val="center"/>
              <w:rPr>
                <w:rFonts w:eastAsia="仿宋_gb2312"/>
                <w:b/>
                <w:bCs/>
                <w:sz w:val="18"/>
                <w:szCs w:val="18"/>
              </w:rPr>
            </w:pPr>
            <w:r w:rsidRPr="00A94299">
              <w:rPr>
                <w:rFonts w:eastAsia="仿宋_gb2312" w:hint="eastAsia"/>
                <w:b/>
                <w:bCs/>
                <w:szCs w:val="18"/>
              </w:rPr>
              <w:t>观测点</w:t>
            </w:r>
          </w:p>
        </w:tc>
        <w:tc>
          <w:tcPr>
            <w:tcW w:w="2487"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基本要求</w:t>
            </w:r>
          </w:p>
        </w:tc>
        <w:tc>
          <w:tcPr>
            <w:tcW w:w="1129" w:type="pct"/>
            <w:gridSpan w:val="2"/>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备注</w:t>
            </w:r>
          </w:p>
        </w:tc>
      </w:tr>
      <w:tr w:rsidR="00D87C07" w:rsidRPr="00A94299" w:rsidTr="00C46734">
        <w:trPr>
          <w:gridAfter w:val="1"/>
          <w:wAfter w:w="5" w:type="pct"/>
          <w:cantSplit/>
          <w:trHeight w:val="2634"/>
          <w:jc w:val="center"/>
        </w:trPr>
        <w:tc>
          <w:tcPr>
            <w:tcW w:w="288" w:type="pct"/>
            <w:vMerge w:val="restart"/>
            <w:vAlign w:val="center"/>
          </w:tcPr>
          <w:p w:rsidR="00D87C07" w:rsidRPr="00A94299" w:rsidRDefault="00D87C07">
            <w:pPr>
              <w:tabs>
                <w:tab w:val="left" w:pos="900"/>
              </w:tabs>
              <w:jc w:val="center"/>
              <w:rPr>
                <w:rFonts w:eastAsia="仿宋_gb2312"/>
                <w:b/>
                <w:bCs/>
                <w:sz w:val="28"/>
              </w:rPr>
            </w:pPr>
            <w:r w:rsidRPr="00A94299">
              <w:rPr>
                <w:rFonts w:eastAsia="仿宋_gb2312" w:hint="eastAsia"/>
                <w:b/>
                <w:bCs/>
                <w:sz w:val="28"/>
              </w:rPr>
              <w:t>教</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师</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队</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伍</w:t>
            </w:r>
          </w:p>
        </w:tc>
        <w:tc>
          <w:tcPr>
            <w:tcW w:w="409"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2.1</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数量</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与结构</w:t>
            </w:r>
          </w:p>
        </w:tc>
        <w:tc>
          <w:tcPr>
            <w:tcW w:w="682" w:type="pct"/>
            <w:vAlign w:val="center"/>
          </w:tcPr>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生师比</w:t>
            </w: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队伍结构</w:t>
            </w:r>
          </w:p>
          <w:p w:rsidR="00D87C07" w:rsidRPr="00A94299" w:rsidRDefault="00D87C07" w:rsidP="00D87C07">
            <w:pPr>
              <w:tabs>
                <w:tab w:val="left" w:pos="900"/>
              </w:tabs>
              <w:spacing w:line="340" w:lineRule="exact"/>
              <w:ind w:left="31680" w:hangingChars="100" w:firstLine="31680"/>
              <w:rPr>
                <w:rFonts w:eastAsia="仿宋_gb2312"/>
                <w:sz w:val="24"/>
              </w:rPr>
            </w:pPr>
          </w:p>
        </w:tc>
        <w:tc>
          <w:tcPr>
            <w:tcW w:w="2492" w:type="pct"/>
            <w:gridSpan w:val="2"/>
            <w:vAlign w:val="center"/>
          </w:tcPr>
          <w:p w:rsidR="00D87C07" w:rsidRPr="00A94299" w:rsidRDefault="00D87C07">
            <w:pPr>
              <w:rPr>
                <w:rFonts w:eastAsia="仿宋_gb2312"/>
                <w:sz w:val="24"/>
              </w:rPr>
            </w:pPr>
            <w:r w:rsidRPr="00A94299">
              <w:rPr>
                <w:rFonts w:eastAsia="仿宋_gb2312" w:hint="eastAsia"/>
                <w:sz w:val="24"/>
              </w:rPr>
              <w:t>全系（院、部）生师比达到国家办学条件要求</w:t>
            </w:r>
            <w:r w:rsidRPr="00A94299">
              <w:rPr>
                <w:rFonts w:eastAsia="黑体"/>
                <w:szCs w:val="21"/>
              </w:rPr>
              <w:t>[</w:t>
            </w:r>
            <w:r w:rsidRPr="00A94299">
              <w:rPr>
                <w:rFonts w:eastAsia="黑体" w:hint="eastAsia"/>
                <w:szCs w:val="21"/>
              </w:rPr>
              <w:t>注</w:t>
            </w:r>
            <w:r w:rsidRPr="00A94299">
              <w:rPr>
                <w:rFonts w:eastAsia="黑体"/>
                <w:szCs w:val="21"/>
              </w:rPr>
              <w:t>2]</w:t>
            </w:r>
            <w:r w:rsidRPr="00A94299">
              <w:rPr>
                <w:rFonts w:eastAsia="仿宋_gb2312" w:hint="eastAsia"/>
                <w:sz w:val="24"/>
              </w:rPr>
              <w:t>；</w:t>
            </w:r>
          </w:p>
          <w:p w:rsidR="00D87C07" w:rsidRPr="00A94299" w:rsidRDefault="00D87C07">
            <w:pPr>
              <w:rPr>
                <w:rFonts w:eastAsia="仿宋_gb2312"/>
                <w:sz w:val="24"/>
              </w:rPr>
            </w:pPr>
            <w:r w:rsidRPr="00A94299">
              <w:rPr>
                <w:rFonts w:eastAsia="仿宋_gb2312" w:hint="eastAsia"/>
                <w:sz w:val="24"/>
              </w:rPr>
              <w:t>各专业的教师数量满足本专业教学需要；</w:t>
            </w:r>
          </w:p>
          <w:p w:rsidR="00D87C07" w:rsidRPr="00A94299" w:rsidRDefault="00D87C07" w:rsidP="003B58D7">
            <w:pPr>
              <w:rPr>
                <w:rFonts w:eastAsia="仿宋_gb2312"/>
                <w:color w:val="000000"/>
                <w:kern w:val="0"/>
                <w:sz w:val="24"/>
              </w:rPr>
            </w:pPr>
            <w:r w:rsidRPr="00A94299">
              <w:rPr>
                <w:rFonts w:eastAsia="仿宋_gb2312" w:hint="eastAsia"/>
                <w:color w:val="000000"/>
                <w:kern w:val="0"/>
                <w:sz w:val="24"/>
              </w:rPr>
              <w:t>合理的控制班级授课规模，有足够数量的教师参与学生学习辅导。</w:t>
            </w:r>
          </w:p>
          <w:p w:rsidR="00D87C07" w:rsidRPr="00A94299" w:rsidRDefault="00D87C07" w:rsidP="003B58D7">
            <w:pPr>
              <w:rPr>
                <w:rFonts w:eastAsia="仿宋_gb2312"/>
                <w:sz w:val="24"/>
              </w:rPr>
            </w:pPr>
          </w:p>
          <w:p w:rsidR="00D87C07" w:rsidRPr="00A94299" w:rsidRDefault="00D87C07">
            <w:pPr>
              <w:tabs>
                <w:tab w:val="left" w:pos="900"/>
              </w:tabs>
              <w:spacing w:line="340" w:lineRule="exact"/>
              <w:rPr>
                <w:rFonts w:eastAsia="仿宋_gb2312"/>
                <w:kern w:val="0"/>
                <w:sz w:val="24"/>
              </w:rPr>
            </w:pPr>
            <w:r w:rsidRPr="00A94299">
              <w:rPr>
                <w:rFonts w:eastAsia="仿宋_gb2312" w:hint="eastAsia"/>
                <w:kern w:val="0"/>
                <w:sz w:val="24"/>
              </w:rPr>
              <w:t>专任教师中具有硕士学位、博士学位的比例</w:t>
            </w:r>
            <w:r w:rsidRPr="00A94299">
              <w:rPr>
                <w:rFonts w:eastAsia="仿宋_gb2312"/>
                <w:kern w:val="0"/>
                <w:sz w:val="24"/>
              </w:rPr>
              <w:t>≥50%</w:t>
            </w:r>
            <w:r w:rsidRPr="00A94299">
              <w:rPr>
                <w:rFonts w:eastAsia="仿宋_gb2312" w:hint="eastAsia"/>
                <w:kern w:val="0"/>
                <w:sz w:val="24"/>
              </w:rPr>
              <w:t>；</w:t>
            </w:r>
          </w:p>
          <w:p w:rsidR="00D87C07" w:rsidRPr="00A94299" w:rsidRDefault="00D87C07">
            <w:pPr>
              <w:rPr>
                <w:rFonts w:eastAsia="仿宋_gb2312"/>
                <w:sz w:val="24"/>
              </w:rPr>
            </w:pPr>
            <w:r w:rsidRPr="00A94299">
              <w:rPr>
                <w:rFonts w:eastAsia="仿宋_gb2312" w:hint="eastAsia"/>
                <w:sz w:val="24"/>
              </w:rPr>
              <w:t>在编的主讲教师中</w:t>
            </w:r>
            <w:r w:rsidRPr="00A94299">
              <w:rPr>
                <w:rFonts w:eastAsia="仿宋_gb2312"/>
                <w:sz w:val="24"/>
              </w:rPr>
              <w:t>90%</w:t>
            </w:r>
            <w:r w:rsidRPr="00A94299">
              <w:rPr>
                <w:rFonts w:eastAsia="仿宋_gb2312" w:hint="eastAsia"/>
                <w:sz w:val="24"/>
              </w:rPr>
              <w:t>以上具有讲师及以上专业技术职务或具有硕士、博士学位，并通过岗前培训；</w:t>
            </w:r>
          </w:p>
          <w:p w:rsidR="00D87C07" w:rsidRPr="00A94299" w:rsidRDefault="00D87C07">
            <w:pPr>
              <w:tabs>
                <w:tab w:val="left" w:pos="900"/>
              </w:tabs>
              <w:spacing w:line="340" w:lineRule="exact"/>
              <w:rPr>
                <w:rFonts w:eastAsia="仿宋_gb2312"/>
                <w:i/>
                <w:color w:val="000000"/>
                <w:kern w:val="0"/>
                <w:sz w:val="24"/>
                <w:u w:val="single"/>
              </w:rPr>
            </w:pPr>
          </w:p>
          <w:p w:rsidR="00D87C07" w:rsidRPr="00A94299" w:rsidRDefault="00D87C07" w:rsidP="003B58D7">
            <w:pPr>
              <w:tabs>
                <w:tab w:val="left" w:pos="900"/>
              </w:tabs>
              <w:spacing w:line="340" w:lineRule="exact"/>
              <w:rPr>
                <w:rFonts w:eastAsia="仿宋_gb2312"/>
                <w:color w:val="FF0000"/>
                <w:sz w:val="24"/>
              </w:rPr>
            </w:pPr>
            <w:r w:rsidRPr="00A94299">
              <w:rPr>
                <w:rFonts w:eastAsia="仿宋_gb2312" w:hint="eastAsia"/>
                <w:kern w:val="0"/>
                <w:sz w:val="24"/>
              </w:rPr>
              <w:t>教师队伍年龄、学历、专业技术职务等结构合理，有一定数量的具备专业（行业）职业资格和任职经历的教师，</w:t>
            </w:r>
            <w:r w:rsidRPr="00A94299">
              <w:rPr>
                <w:rFonts w:eastAsia="仿宋_gb2312" w:hint="eastAsia"/>
                <w:color w:val="000000"/>
                <w:kern w:val="0"/>
                <w:sz w:val="24"/>
              </w:rPr>
              <w:t>整体素质</w:t>
            </w:r>
            <w:r w:rsidRPr="00A94299">
              <w:rPr>
                <w:rFonts w:eastAsia="仿宋_gb2312" w:hint="eastAsia"/>
                <w:kern w:val="0"/>
                <w:sz w:val="24"/>
              </w:rPr>
              <w:t>能满足人才培养目标的要求。</w:t>
            </w:r>
          </w:p>
        </w:tc>
        <w:tc>
          <w:tcPr>
            <w:tcW w:w="1124" w:type="pct"/>
            <w:vAlign w:val="center"/>
          </w:tcPr>
          <w:p w:rsidR="00D87C07" w:rsidRPr="00A94299" w:rsidRDefault="00D87C07">
            <w:pPr>
              <w:tabs>
                <w:tab w:val="left" w:pos="900"/>
              </w:tabs>
              <w:spacing w:line="340" w:lineRule="exact"/>
              <w:rPr>
                <w:rFonts w:eastAsia="仿宋_gb2312"/>
                <w:szCs w:val="18"/>
              </w:rPr>
            </w:pPr>
            <w:r w:rsidRPr="00A94299">
              <w:rPr>
                <w:rFonts w:eastAsia="黑体"/>
                <w:szCs w:val="21"/>
              </w:rPr>
              <w:t>[</w:t>
            </w:r>
            <w:r w:rsidRPr="00A94299">
              <w:rPr>
                <w:rFonts w:eastAsia="黑体" w:hint="eastAsia"/>
                <w:szCs w:val="21"/>
              </w:rPr>
              <w:t>注</w:t>
            </w:r>
            <w:r w:rsidRPr="00A94299">
              <w:rPr>
                <w:rFonts w:eastAsia="黑体"/>
                <w:szCs w:val="21"/>
              </w:rPr>
              <w:t>2]</w:t>
            </w:r>
            <w:r w:rsidRPr="00A94299">
              <w:rPr>
                <w:rFonts w:eastAsia="仿宋_gb2312" w:hint="eastAsia"/>
                <w:szCs w:val="18"/>
              </w:rPr>
              <w:t>参照教育部教发［</w:t>
            </w:r>
            <w:r w:rsidRPr="00A94299">
              <w:rPr>
                <w:rFonts w:eastAsia="仿宋_gb2312"/>
                <w:szCs w:val="18"/>
              </w:rPr>
              <w:t>2004</w:t>
            </w:r>
            <w:r w:rsidRPr="00A94299">
              <w:rPr>
                <w:rFonts w:eastAsia="仿宋_gb2312" w:hint="eastAsia"/>
                <w:szCs w:val="18"/>
              </w:rPr>
              <w:t>］</w:t>
            </w:r>
            <w:r w:rsidRPr="00A94299">
              <w:rPr>
                <w:rFonts w:eastAsia="仿宋_gb2312"/>
                <w:szCs w:val="18"/>
              </w:rPr>
              <w:t>2</w:t>
            </w:r>
            <w:r w:rsidRPr="00A94299">
              <w:rPr>
                <w:rFonts w:eastAsia="仿宋_gb2312" w:hint="eastAsia"/>
                <w:szCs w:val="18"/>
              </w:rPr>
              <w:t>号文件限制招生规定。</w:t>
            </w:r>
          </w:p>
        </w:tc>
      </w:tr>
      <w:tr w:rsidR="00D87C07" w:rsidRPr="00A94299" w:rsidTr="00C46734">
        <w:trPr>
          <w:gridAfter w:val="1"/>
          <w:wAfter w:w="5" w:type="pct"/>
          <w:cantSplit/>
          <w:trHeight w:val="2001"/>
          <w:jc w:val="center"/>
        </w:trPr>
        <w:tc>
          <w:tcPr>
            <w:tcW w:w="288" w:type="pct"/>
            <w:vMerge/>
            <w:vAlign w:val="center"/>
          </w:tcPr>
          <w:p w:rsidR="00D87C07" w:rsidRPr="00A94299" w:rsidRDefault="00D87C07">
            <w:pPr>
              <w:tabs>
                <w:tab w:val="left" w:pos="900"/>
              </w:tabs>
              <w:jc w:val="center"/>
              <w:rPr>
                <w:rFonts w:eastAsia="仿宋_gb2312"/>
                <w:b/>
                <w:bCs/>
                <w:sz w:val="28"/>
              </w:rPr>
            </w:pPr>
          </w:p>
        </w:tc>
        <w:tc>
          <w:tcPr>
            <w:tcW w:w="409"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2.2</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教育</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教学</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水平</w:t>
            </w:r>
          </w:p>
        </w:tc>
        <w:tc>
          <w:tcPr>
            <w:tcW w:w="682" w:type="pct"/>
            <w:vAlign w:val="center"/>
          </w:tcPr>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师德水平</w:t>
            </w: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教学水平</w:t>
            </w:r>
          </w:p>
        </w:tc>
        <w:tc>
          <w:tcPr>
            <w:tcW w:w="2492" w:type="pct"/>
            <w:gridSpan w:val="2"/>
            <w:vAlign w:val="center"/>
          </w:tcPr>
          <w:p w:rsidR="00D87C07" w:rsidRPr="00A94299" w:rsidRDefault="00D87C07">
            <w:pPr>
              <w:tabs>
                <w:tab w:val="left" w:pos="900"/>
              </w:tabs>
              <w:spacing w:line="320" w:lineRule="exact"/>
              <w:rPr>
                <w:rFonts w:eastAsia="仿宋_gb2312"/>
                <w:kern w:val="0"/>
                <w:sz w:val="24"/>
              </w:rPr>
            </w:pPr>
            <w:r w:rsidRPr="00A94299">
              <w:rPr>
                <w:rFonts w:eastAsia="仿宋_gb2312" w:hint="eastAsia"/>
                <w:kern w:val="0"/>
                <w:sz w:val="24"/>
              </w:rPr>
              <w:t>履行教师岗位职责，教书育人，从严执教，</w:t>
            </w:r>
            <w:r w:rsidRPr="00A94299">
              <w:rPr>
                <w:rFonts w:eastAsia="仿宋_gb2312" w:hint="eastAsia"/>
                <w:color w:val="000000"/>
                <w:kern w:val="0"/>
                <w:sz w:val="24"/>
              </w:rPr>
              <w:t>为人师表，</w:t>
            </w:r>
            <w:r w:rsidRPr="00A94299">
              <w:rPr>
                <w:rFonts w:eastAsia="仿宋_gb2312" w:hint="eastAsia"/>
                <w:kern w:val="0"/>
                <w:sz w:val="24"/>
              </w:rPr>
              <w:t>严谨治学，遵守学术道德规范。</w:t>
            </w:r>
          </w:p>
          <w:p w:rsidR="00D87C07" w:rsidRPr="00A94299" w:rsidRDefault="00D87C07">
            <w:pPr>
              <w:tabs>
                <w:tab w:val="left" w:pos="900"/>
              </w:tabs>
              <w:spacing w:line="320" w:lineRule="exact"/>
              <w:rPr>
                <w:rFonts w:eastAsia="仿宋_gb2312"/>
                <w:kern w:val="0"/>
                <w:sz w:val="24"/>
              </w:rPr>
            </w:pPr>
          </w:p>
          <w:p w:rsidR="00D87C07" w:rsidRPr="00A94299" w:rsidRDefault="00D87C07">
            <w:pPr>
              <w:tabs>
                <w:tab w:val="left" w:pos="900"/>
              </w:tabs>
              <w:spacing w:line="320" w:lineRule="exact"/>
              <w:rPr>
                <w:rFonts w:eastAsia="仿宋_gb2312"/>
                <w:sz w:val="24"/>
              </w:rPr>
            </w:pPr>
            <w:r w:rsidRPr="00A94299">
              <w:rPr>
                <w:rFonts w:eastAsia="仿宋_gb2312" w:hint="eastAsia"/>
                <w:color w:val="000000"/>
                <w:kern w:val="0"/>
                <w:sz w:val="24"/>
              </w:rPr>
              <w:t>教师的课堂教学、实践指导总体上能满足人才培养目标的要求，教师教学基本文件齐备且规范，教学效果较好，教学质量较高，学生基本满意。</w:t>
            </w:r>
          </w:p>
        </w:tc>
        <w:tc>
          <w:tcPr>
            <w:tcW w:w="1124" w:type="pct"/>
            <w:vAlign w:val="center"/>
          </w:tcPr>
          <w:p w:rsidR="00D87C07" w:rsidRPr="00A94299" w:rsidRDefault="00D87C07">
            <w:pPr>
              <w:tabs>
                <w:tab w:val="left" w:pos="900"/>
              </w:tabs>
              <w:spacing w:line="340" w:lineRule="exact"/>
              <w:rPr>
                <w:rFonts w:eastAsia="仿宋_gb2312"/>
                <w:szCs w:val="18"/>
              </w:rPr>
            </w:pPr>
          </w:p>
        </w:tc>
      </w:tr>
      <w:tr w:rsidR="00D87C07" w:rsidRPr="00A94299" w:rsidTr="00C46734">
        <w:trPr>
          <w:gridAfter w:val="1"/>
          <w:wAfter w:w="5" w:type="pct"/>
          <w:cantSplit/>
          <w:trHeight w:val="2156"/>
          <w:jc w:val="center"/>
        </w:trPr>
        <w:tc>
          <w:tcPr>
            <w:tcW w:w="288" w:type="pct"/>
            <w:vMerge/>
            <w:vAlign w:val="center"/>
          </w:tcPr>
          <w:p w:rsidR="00D87C07" w:rsidRPr="00A94299" w:rsidRDefault="00D87C07">
            <w:pPr>
              <w:tabs>
                <w:tab w:val="left" w:pos="900"/>
              </w:tabs>
              <w:jc w:val="center"/>
              <w:rPr>
                <w:rFonts w:eastAsia="仿宋_gb2312"/>
                <w:sz w:val="28"/>
              </w:rPr>
            </w:pPr>
          </w:p>
        </w:tc>
        <w:tc>
          <w:tcPr>
            <w:tcW w:w="409"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2.3</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培养</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培训</w:t>
            </w:r>
          </w:p>
        </w:tc>
        <w:tc>
          <w:tcPr>
            <w:tcW w:w="682" w:type="pct"/>
            <w:vAlign w:val="center"/>
          </w:tcPr>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培养培训</w:t>
            </w:r>
          </w:p>
        </w:tc>
        <w:tc>
          <w:tcPr>
            <w:tcW w:w="2492" w:type="pct"/>
            <w:gridSpan w:val="2"/>
            <w:vAlign w:val="center"/>
          </w:tcPr>
          <w:p w:rsidR="00D87C07" w:rsidRPr="00A94299" w:rsidRDefault="00D87C07">
            <w:pPr>
              <w:tabs>
                <w:tab w:val="left" w:pos="900"/>
              </w:tabs>
              <w:spacing w:line="340" w:lineRule="exact"/>
              <w:rPr>
                <w:rFonts w:eastAsia="仿宋_gb2312"/>
                <w:color w:val="000000"/>
                <w:kern w:val="0"/>
                <w:sz w:val="24"/>
              </w:rPr>
            </w:pPr>
            <w:r w:rsidRPr="00A94299">
              <w:rPr>
                <w:rFonts w:eastAsia="仿宋_gb2312" w:hint="eastAsia"/>
                <w:color w:val="000000"/>
                <w:kern w:val="0"/>
                <w:sz w:val="24"/>
              </w:rPr>
              <w:t>有计划地开展了教学团队建设、专业带头人培养等工作，初见成效；</w:t>
            </w:r>
          </w:p>
          <w:p w:rsidR="00D87C07" w:rsidRPr="00A94299" w:rsidRDefault="00D87C07">
            <w:pPr>
              <w:tabs>
                <w:tab w:val="left" w:pos="900"/>
              </w:tabs>
              <w:spacing w:line="340" w:lineRule="exact"/>
              <w:rPr>
                <w:rFonts w:eastAsia="仿宋_gb2312"/>
                <w:color w:val="000000"/>
                <w:kern w:val="0"/>
                <w:sz w:val="24"/>
              </w:rPr>
            </w:pPr>
            <w:r w:rsidRPr="00A94299">
              <w:rPr>
                <w:rFonts w:eastAsia="仿宋_gb2312" w:hint="eastAsia"/>
                <w:color w:val="000000"/>
                <w:kern w:val="0"/>
                <w:sz w:val="24"/>
              </w:rPr>
              <w:t>有提高教师教学水平和能力的措施；</w:t>
            </w:r>
          </w:p>
          <w:p w:rsidR="00D87C07" w:rsidRPr="00A94299" w:rsidRDefault="00D87C07">
            <w:pPr>
              <w:tabs>
                <w:tab w:val="left" w:pos="900"/>
              </w:tabs>
              <w:spacing w:line="340" w:lineRule="exact"/>
              <w:rPr>
                <w:rFonts w:eastAsia="仿宋_gb2312"/>
                <w:color w:val="000000"/>
                <w:kern w:val="0"/>
                <w:sz w:val="24"/>
              </w:rPr>
            </w:pPr>
            <w:r w:rsidRPr="00A94299">
              <w:rPr>
                <w:rFonts w:eastAsia="仿宋_gb2312" w:hint="eastAsia"/>
                <w:color w:val="000000"/>
                <w:kern w:val="0"/>
                <w:sz w:val="24"/>
              </w:rPr>
              <w:t>有加强教师专业</w:t>
            </w:r>
            <w:r w:rsidRPr="00A94299">
              <w:rPr>
                <w:rFonts w:eastAsia="仿宋_gb2312" w:hint="eastAsia"/>
                <w:kern w:val="0"/>
                <w:sz w:val="24"/>
              </w:rPr>
              <w:t>职业资格和任职经历</w:t>
            </w:r>
            <w:r w:rsidRPr="00A94299">
              <w:rPr>
                <w:rFonts w:eastAsia="仿宋_gb2312" w:hint="eastAsia"/>
                <w:color w:val="000000"/>
                <w:kern w:val="0"/>
                <w:sz w:val="24"/>
              </w:rPr>
              <w:t>培养的措施，效果较好；</w:t>
            </w:r>
          </w:p>
          <w:p w:rsidR="00D87C07" w:rsidRPr="00A94299" w:rsidRDefault="00D87C07">
            <w:pPr>
              <w:tabs>
                <w:tab w:val="left" w:pos="900"/>
              </w:tabs>
              <w:spacing w:line="340" w:lineRule="exact"/>
              <w:rPr>
                <w:rFonts w:eastAsia="仿宋_gb2312"/>
                <w:sz w:val="24"/>
              </w:rPr>
            </w:pPr>
            <w:r w:rsidRPr="00A94299">
              <w:rPr>
                <w:rFonts w:eastAsia="仿宋_gb2312" w:hint="eastAsia"/>
                <w:color w:val="000000"/>
                <w:kern w:val="0"/>
                <w:sz w:val="24"/>
              </w:rPr>
              <w:t>重视青年教师培训和专业发展，有规划、有措施、有实效。</w:t>
            </w:r>
          </w:p>
        </w:tc>
        <w:tc>
          <w:tcPr>
            <w:tcW w:w="1124" w:type="pct"/>
            <w:vAlign w:val="center"/>
          </w:tcPr>
          <w:p w:rsidR="00D87C07" w:rsidRPr="00A94299" w:rsidRDefault="00D87C07">
            <w:pPr>
              <w:tabs>
                <w:tab w:val="left" w:pos="900"/>
              </w:tabs>
              <w:spacing w:line="340" w:lineRule="exact"/>
              <w:rPr>
                <w:rFonts w:eastAsia="仿宋_gb2312"/>
                <w:szCs w:val="18"/>
              </w:rPr>
            </w:pPr>
          </w:p>
        </w:tc>
      </w:tr>
    </w:tbl>
    <w:p w:rsidR="00D87C07" w:rsidRDefault="00D87C07">
      <w:pPr>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6"/>
        <w:gridCol w:w="1269"/>
        <w:gridCol w:w="2017"/>
        <w:gridCol w:w="7355"/>
        <w:gridCol w:w="3339"/>
      </w:tblGrid>
      <w:tr w:rsidR="00D87C07" w:rsidRPr="00A94299" w:rsidTr="00C46734">
        <w:trPr>
          <w:cantSplit/>
          <w:trHeight w:val="420"/>
          <w:tblHeader/>
          <w:jc w:val="center"/>
        </w:trPr>
        <w:tc>
          <w:tcPr>
            <w:tcW w:w="273"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一级</w:t>
            </w:r>
          </w:p>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指标</w:t>
            </w:r>
          </w:p>
        </w:tc>
        <w:tc>
          <w:tcPr>
            <w:tcW w:w="429"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二级</w:t>
            </w:r>
          </w:p>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指标</w:t>
            </w:r>
          </w:p>
        </w:tc>
        <w:tc>
          <w:tcPr>
            <w:tcW w:w="682" w:type="pct"/>
            <w:vAlign w:val="center"/>
          </w:tcPr>
          <w:p w:rsidR="00D87C07" w:rsidRPr="00A94299" w:rsidRDefault="00D87C07">
            <w:pPr>
              <w:tabs>
                <w:tab w:val="left" w:pos="900"/>
              </w:tabs>
              <w:spacing w:line="340" w:lineRule="exact"/>
              <w:jc w:val="center"/>
              <w:rPr>
                <w:rFonts w:eastAsia="仿宋_gb2312"/>
                <w:b/>
                <w:bCs/>
                <w:szCs w:val="18"/>
              </w:rPr>
            </w:pPr>
            <w:r w:rsidRPr="00A94299">
              <w:rPr>
                <w:rFonts w:eastAsia="仿宋_gb2312" w:hint="eastAsia"/>
                <w:b/>
                <w:bCs/>
                <w:szCs w:val="18"/>
              </w:rPr>
              <w:t>主要</w:t>
            </w:r>
          </w:p>
          <w:p w:rsidR="00D87C07" w:rsidRPr="00A94299" w:rsidRDefault="00D87C07">
            <w:pPr>
              <w:tabs>
                <w:tab w:val="left" w:pos="900"/>
              </w:tabs>
              <w:spacing w:line="340" w:lineRule="exact"/>
              <w:jc w:val="center"/>
              <w:rPr>
                <w:rFonts w:eastAsia="仿宋_gb2312"/>
                <w:b/>
                <w:bCs/>
                <w:sz w:val="18"/>
                <w:szCs w:val="18"/>
              </w:rPr>
            </w:pPr>
            <w:r w:rsidRPr="00A94299">
              <w:rPr>
                <w:rFonts w:eastAsia="仿宋_gb2312" w:hint="eastAsia"/>
                <w:b/>
                <w:bCs/>
                <w:szCs w:val="18"/>
              </w:rPr>
              <w:t>观测点</w:t>
            </w:r>
          </w:p>
        </w:tc>
        <w:tc>
          <w:tcPr>
            <w:tcW w:w="2487"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基本要求</w:t>
            </w:r>
          </w:p>
        </w:tc>
        <w:tc>
          <w:tcPr>
            <w:tcW w:w="1129" w:type="pct"/>
            <w:vAlign w:val="center"/>
          </w:tcPr>
          <w:p w:rsidR="00D87C07" w:rsidRPr="00A94299" w:rsidRDefault="00D87C07">
            <w:pPr>
              <w:tabs>
                <w:tab w:val="left" w:pos="900"/>
              </w:tabs>
              <w:spacing w:line="340" w:lineRule="exact"/>
              <w:jc w:val="center"/>
              <w:rPr>
                <w:rFonts w:eastAsia="仿宋_gb2312"/>
                <w:b/>
                <w:bCs/>
              </w:rPr>
            </w:pPr>
            <w:r w:rsidRPr="00A94299">
              <w:rPr>
                <w:rFonts w:eastAsia="仿宋_gb2312" w:hint="eastAsia"/>
                <w:b/>
                <w:bCs/>
              </w:rPr>
              <w:t>备注</w:t>
            </w:r>
          </w:p>
        </w:tc>
      </w:tr>
      <w:tr w:rsidR="00D87C07" w:rsidRPr="00A94299" w:rsidTr="00C46734">
        <w:trPr>
          <w:cantSplit/>
          <w:trHeight w:val="3821"/>
          <w:jc w:val="center"/>
        </w:trPr>
        <w:tc>
          <w:tcPr>
            <w:tcW w:w="273" w:type="pct"/>
            <w:vMerge w:val="restart"/>
            <w:vAlign w:val="center"/>
          </w:tcPr>
          <w:p w:rsidR="00D87C07" w:rsidRPr="00A94299" w:rsidRDefault="00D87C07">
            <w:pPr>
              <w:tabs>
                <w:tab w:val="left" w:pos="900"/>
              </w:tabs>
              <w:jc w:val="center"/>
              <w:rPr>
                <w:rFonts w:eastAsia="仿宋_gb2312"/>
                <w:b/>
                <w:bCs/>
                <w:sz w:val="28"/>
              </w:rPr>
            </w:pPr>
            <w:r w:rsidRPr="00A94299">
              <w:rPr>
                <w:rFonts w:eastAsia="仿宋_gb2312" w:hint="eastAsia"/>
                <w:b/>
                <w:bCs/>
                <w:sz w:val="28"/>
              </w:rPr>
              <w:t>教</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学</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条</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件</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与</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利</w:t>
            </w:r>
          </w:p>
          <w:p w:rsidR="00D87C07" w:rsidRPr="00A94299" w:rsidRDefault="00D87C07">
            <w:pPr>
              <w:tabs>
                <w:tab w:val="left" w:pos="900"/>
              </w:tabs>
              <w:jc w:val="center"/>
              <w:rPr>
                <w:rFonts w:eastAsia="仿宋_gb2312"/>
              </w:rPr>
            </w:pPr>
            <w:r w:rsidRPr="00A94299">
              <w:rPr>
                <w:rFonts w:eastAsia="仿宋_gb2312" w:hint="eastAsia"/>
                <w:b/>
                <w:bCs/>
                <w:sz w:val="28"/>
              </w:rPr>
              <w:t>用</w:t>
            </w:r>
          </w:p>
        </w:tc>
        <w:tc>
          <w:tcPr>
            <w:tcW w:w="429" w:type="pct"/>
            <w:vAlign w:val="center"/>
          </w:tcPr>
          <w:p w:rsidR="00D87C07" w:rsidRPr="00A94299" w:rsidRDefault="00D87C07">
            <w:pPr>
              <w:tabs>
                <w:tab w:val="left" w:pos="900"/>
              </w:tabs>
              <w:spacing w:line="300" w:lineRule="exact"/>
              <w:jc w:val="center"/>
              <w:rPr>
                <w:rFonts w:eastAsia="仿宋_gb2312"/>
                <w:sz w:val="24"/>
              </w:rPr>
            </w:pPr>
            <w:r w:rsidRPr="00A94299">
              <w:rPr>
                <w:rFonts w:eastAsia="仿宋_gb2312"/>
                <w:sz w:val="24"/>
              </w:rPr>
              <w:t>3.1</w:t>
            </w:r>
          </w:p>
          <w:p w:rsidR="00D87C07" w:rsidRPr="00A94299" w:rsidRDefault="00D87C07">
            <w:pPr>
              <w:tabs>
                <w:tab w:val="left" w:pos="900"/>
              </w:tabs>
              <w:spacing w:line="300" w:lineRule="exact"/>
              <w:jc w:val="center"/>
              <w:rPr>
                <w:rFonts w:eastAsia="仿宋_gb2312"/>
                <w:sz w:val="24"/>
              </w:rPr>
            </w:pPr>
            <w:r w:rsidRPr="00A94299">
              <w:rPr>
                <w:rFonts w:eastAsia="仿宋_gb2312" w:hint="eastAsia"/>
                <w:sz w:val="24"/>
              </w:rPr>
              <w:t>教学</w:t>
            </w:r>
          </w:p>
          <w:p w:rsidR="00D87C07" w:rsidRPr="00A94299" w:rsidRDefault="00D87C07">
            <w:pPr>
              <w:tabs>
                <w:tab w:val="left" w:pos="900"/>
              </w:tabs>
              <w:spacing w:line="300" w:lineRule="exact"/>
              <w:jc w:val="center"/>
              <w:rPr>
                <w:rFonts w:eastAsia="仿宋_gb2312"/>
                <w:sz w:val="24"/>
              </w:rPr>
            </w:pPr>
            <w:r w:rsidRPr="00A94299">
              <w:rPr>
                <w:rFonts w:eastAsia="仿宋_gb2312" w:hint="eastAsia"/>
                <w:sz w:val="24"/>
              </w:rPr>
              <w:t>基本</w:t>
            </w:r>
          </w:p>
          <w:p w:rsidR="00D87C07" w:rsidRPr="00A94299" w:rsidRDefault="00D87C07">
            <w:pPr>
              <w:tabs>
                <w:tab w:val="left" w:pos="900"/>
              </w:tabs>
              <w:spacing w:line="300" w:lineRule="exact"/>
              <w:jc w:val="center"/>
              <w:rPr>
                <w:rFonts w:eastAsia="仿宋_gb2312"/>
                <w:sz w:val="24"/>
              </w:rPr>
            </w:pPr>
            <w:r w:rsidRPr="00A94299">
              <w:rPr>
                <w:rFonts w:eastAsia="仿宋_gb2312" w:hint="eastAsia"/>
                <w:sz w:val="24"/>
              </w:rPr>
              <w:t>设施</w:t>
            </w:r>
          </w:p>
        </w:tc>
        <w:tc>
          <w:tcPr>
            <w:tcW w:w="682" w:type="pct"/>
            <w:vAlign w:val="center"/>
          </w:tcPr>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教室、实验室、实习场所建设与利用</w:t>
            </w: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图书资料和校园网建设与利用</w:t>
            </w:r>
          </w:p>
        </w:tc>
        <w:tc>
          <w:tcPr>
            <w:tcW w:w="2487" w:type="pct"/>
            <w:vAlign w:val="center"/>
          </w:tcPr>
          <w:p w:rsidR="00D87C07" w:rsidRPr="00A94299" w:rsidRDefault="00D87C07">
            <w:pPr>
              <w:tabs>
                <w:tab w:val="left" w:pos="900"/>
              </w:tabs>
              <w:spacing w:line="320" w:lineRule="exact"/>
              <w:rPr>
                <w:rFonts w:ascii="仿宋" w:eastAsia="仿宋" w:hAnsi="仿宋"/>
                <w:sz w:val="24"/>
                <w:szCs w:val="24"/>
              </w:rPr>
            </w:pPr>
            <w:r w:rsidRPr="00A94299">
              <w:rPr>
                <w:rFonts w:ascii="仿宋" w:eastAsia="仿宋" w:hAnsi="仿宋" w:hint="eastAsia"/>
                <w:sz w:val="24"/>
                <w:szCs w:val="24"/>
              </w:rPr>
              <w:t>生均教学科研仪器设备值及新增教学科研仪器设备所占比例达到国家办学条件要求</w:t>
            </w:r>
            <w:r w:rsidRPr="00A94299">
              <w:rPr>
                <w:rFonts w:ascii="仿宋" w:eastAsia="仿宋" w:hAnsi="仿宋"/>
                <w:sz w:val="24"/>
                <w:szCs w:val="24"/>
              </w:rPr>
              <w:t>[</w:t>
            </w:r>
            <w:r w:rsidRPr="00A94299">
              <w:rPr>
                <w:rFonts w:ascii="仿宋" w:eastAsia="仿宋" w:hAnsi="仿宋" w:hint="eastAsia"/>
                <w:sz w:val="24"/>
                <w:szCs w:val="24"/>
              </w:rPr>
              <w:t>注</w:t>
            </w:r>
            <w:r w:rsidRPr="00A94299">
              <w:rPr>
                <w:rFonts w:ascii="仿宋" w:eastAsia="仿宋" w:hAnsi="仿宋"/>
                <w:sz w:val="24"/>
                <w:szCs w:val="24"/>
              </w:rPr>
              <w:t>3]</w:t>
            </w:r>
            <w:r w:rsidRPr="00A94299">
              <w:rPr>
                <w:rFonts w:ascii="仿宋" w:eastAsia="仿宋" w:hAnsi="仿宋" w:hint="eastAsia"/>
                <w:sz w:val="24"/>
                <w:szCs w:val="24"/>
              </w:rPr>
              <w:t>；</w:t>
            </w:r>
          </w:p>
          <w:p w:rsidR="00D87C07" w:rsidRPr="00A94299" w:rsidRDefault="00D87C07" w:rsidP="00761DAF">
            <w:pPr>
              <w:tabs>
                <w:tab w:val="left" w:pos="900"/>
              </w:tabs>
              <w:spacing w:line="320" w:lineRule="exact"/>
              <w:rPr>
                <w:rFonts w:ascii="仿宋" w:eastAsia="仿宋" w:hAnsi="仿宋"/>
                <w:sz w:val="24"/>
                <w:szCs w:val="24"/>
              </w:rPr>
            </w:pPr>
            <w:r w:rsidRPr="00A94299">
              <w:rPr>
                <w:rFonts w:ascii="仿宋" w:eastAsia="仿宋" w:hAnsi="仿宋" w:hint="eastAsia"/>
                <w:sz w:val="24"/>
                <w:szCs w:val="24"/>
              </w:rPr>
              <w:t>教室、实验室、实习场所和附属用房面积及其设施基本满足人才培养的需要，利用率较高；</w:t>
            </w:r>
          </w:p>
          <w:p w:rsidR="00D87C07" w:rsidRPr="00761DAF" w:rsidRDefault="00D87C07">
            <w:pPr>
              <w:pStyle w:val="BodyText"/>
              <w:tabs>
                <w:tab w:val="left" w:pos="900"/>
              </w:tabs>
              <w:spacing w:line="320" w:lineRule="exact"/>
              <w:rPr>
                <w:rFonts w:ascii="Times New Roman" w:eastAsia="仿宋_gb2312" w:hAnsi="Times New Roman"/>
                <w:sz w:val="24"/>
                <w:szCs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hint="eastAsia"/>
                <w:sz w:val="24"/>
              </w:rPr>
              <w:t>图书资料（含电子类图书）能满足教学基本要求，利用率高；</w:t>
            </w:r>
          </w:p>
          <w:p w:rsidR="00D87C07" w:rsidRPr="00A94299" w:rsidRDefault="00D87C07" w:rsidP="00761DAF">
            <w:pPr>
              <w:tabs>
                <w:tab w:val="left" w:pos="900"/>
              </w:tabs>
              <w:spacing w:line="320" w:lineRule="exact"/>
              <w:rPr>
                <w:rFonts w:eastAsia="仿宋_gb2312"/>
                <w:sz w:val="24"/>
              </w:rPr>
            </w:pPr>
            <w:r w:rsidRPr="00A94299">
              <w:rPr>
                <w:rFonts w:eastAsia="仿宋_gb2312" w:hint="eastAsia"/>
                <w:sz w:val="24"/>
              </w:rPr>
              <w:t>重视校园网及网络资源在教学中发挥积极作用。</w:t>
            </w:r>
          </w:p>
        </w:tc>
        <w:tc>
          <w:tcPr>
            <w:tcW w:w="1129" w:type="pct"/>
            <w:vAlign w:val="center"/>
          </w:tcPr>
          <w:p w:rsidR="00D87C07" w:rsidRPr="00A94299" w:rsidRDefault="00D87C07" w:rsidP="00761DAF">
            <w:pPr>
              <w:rPr>
                <w:rFonts w:eastAsia="仿宋_gb2312"/>
                <w:szCs w:val="21"/>
              </w:rPr>
            </w:pPr>
            <w:r w:rsidRPr="00A94299">
              <w:rPr>
                <w:rFonts w:eastAsia="黑体"/>
                <w:szCs w:val="21"/>
              </w:rPr>
              <w:t>[</w:t>
            </w:r>
            <w:r w:rsidRPr="00A94299">
              <w:rPr>
                <w:rFonts w:eastAsia="黑体" w:hint="eastAsia"/>
                <w:szCs w:val="21"/>
              </w:rPr>
              <w:t>注</w:t>
            </w:r>
            <w:r w:rsidRPr="00A94299">
              <w:rPr>
                <w:rFonts w:eastAsia="黑体"/>
                <w:szCs w:val="21"/>
              </w:rPr>
              <w:t>3]</w:t>
            </w:r>
            <w:r w:rsidRPr="00A94299">
              <w:rPr>
                <w:rFonts w:eastAsia="仿宋_gb2312" w:hint="eastAsia"/>
                <w:szCs w:val="21"/>
              </w:rPr>
              <w:t>参照教育部教发［</w:t>
            </w:r>
            <w:r w:rsidRPr="00A94299">
              <w:rPr>
                <w:rFonts w:eastAsia="仿宋_gb2312"/>
                <w:szCs w:val="21"/>
              </w:rPr>
              <w:t>2004</w:t>
            </w:r>
            <w:r w:rsidRPr="00A94299">
              <w:rPr>
                <w:rFonts w:eastAsia="仿宋_gb2312" w:hint="eastAsia"/>
                <w:szCs w:val="21"/>
              </w:rPr>
              <w:t>］</w:t>
            </w:r>
            <w:r w:rsidRPr="00A94299">
              <w:rPr>
                <w:rFonts w:eastAsia="仿宋_gb2312"/>
                <w:szCs w:val="21"/>
              </w:rPr>
              <w:t>2</w:t>
            </w:r>
            <w:r w:rsidRPr="00A94299">
              <w:rPr>
                <w:rFonts w:eastAsia="仿宋_gb2312" w:hint="eastAsia"/>
                <w:szCs w:val="21"/>
              </w:rPr>
              <w:t>号文件限制招生规定。</w:t>
            </w:r>
          </w:p>
        </w:tc>
      </w:tr>
      <w:tr w:rsidR="00D87C07" w:rsidRPr="00A94299" w:rsidTr="00C46734">
        <w:trPr>
          <w:cantSplit/>
          <w:trHeight w:val="4324"/>
          <w:jc w:val="center"/>
        </w:trPr>
        <w:tc>
          <w:tcPr>
            <w:tcW w:w="273" w:type="pct"/>
            <w:vMerge/>
            <w:vAlign w:val="center"/>
          </w:tcPr>
          <w:p w:rsidR="00D87C07" w:rsidRPr="00A94299" w:rsidRDefault="00D87C07">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300" w:lineRule="exact"/>
              <w:jc w:val="center"/>
              <w:rPr>
                <w:rFonts w:eastAsia="仿宋_gb2312"/>
                <w:sz w:val="24"/>
              </w:rPr>
            </w:pPr>
            <w:r w:rsidRPr="00A94299">
              <w:rPr>
                <w:rFonts w:eastAsia="仿宋_gb2312"/>
                <w:sz w:val="24"/>
              </w:rPr>
              <w:t>3.2</w:t>
            </w:r>
          </w:p>
          <w:p w:rsidR="00D87C07" w:rsidRPr="00A94299" w:rsidRDefault="00D87C07">
            <w:pPr>
              <w:tabs>
                <w:tab w:val="left" w:pos="900"/>
              </w:tabs>
              <w:spacing w:line="300" w:lineRule="exact"/>
              <w:jc w:val="center"/>
              <w:rPr>
                <w:rFonts w:eastAsia="仿宋_gb2312"/>
                <w:sz w:val="24"/>
              </w:rPr>
            </w:pPr>
            <w:r w:rsidRPr="00A94299">
              <w:rPr>
                <w:rFonts w:eastAsia="仿宋_gb2312" w:hint="eastAsia"/>
                <w:sz w:val="24"/>
              </w:rPr>
              <w:t>经费</w:t>
            </w:r>
          </w:p>
          <w:p w:rsidR="00D87C07" w:rsidRPr="00A94299" w:rsidRDefault="00D87C07">
            <w:pPr>
              <w:tabs>
                <w:tab w:val="left" w:pos="900"/>
              </w:tabs>
              <w:spacing w:line="300" w:lineRule="exact"/>
              <w:jc w:val="center"/>
              <w:rPr>
                <w:rFonts w:eastAsia="仿宋_gb2312"/>
                <w:sz w:val="24"/>
              </w:rPr>
            </w:pPr>
            <w:r w:rsidRPr="00A94299">
              <w:rPr>
                <w:rFonts w:eastAsia="仿宋_gb2312" w:hint="eastAsia"/>
                <w:sz w:val="24"/>
              </w:rPr>
              <w:t>投入</w:t>
            </w:r>
          </w:p>
        </w:tc>
        <w:tc>
          <w:tcPr>
            <w:tcW w:w="682" w:type="pct"/>
            <w:vAlign w:val="center"/>
          </w:tcPr>
          <w:p w:rsidR="00D87C07" w:rsidRPr="00A94299" w:rsidRDefault="00D87C07" w:rsidP="00D87C07">
            <w:pPr>
              <w:tabs>
                <w:tab w:val="left" w:pos="900"/>
              </w:tabs>
              <w:spacing w:line="360" w:lineRule="exact"/>
              <w:ind w:left="31680" w:hangingChars="100" w:firstLine="31680"/>
              <w:rPr>
                <w:rFonts w:eastAsia="仿宋_gb2312"/>
                <w:sz w:val="24"/>
              </w:rPr>
            </w:pPr>
            <w:r w:rsidRPr="00A94299">
              <w:rPr>
                <w:rFonts w:eastAsia="仿宋_gb2312"/>
                <w:sz w:val="24"/>
              </w:rPr>
              <w:t>●</w:t>
            </w:r>
            <w:r w:rsidRPr="00A94299">
              <w:rPr>
                <w:rFonts w:eastAsia="仿宋_gb2312" w:hint="eastAsia"/>
                <w:sz w:val="24"/>
              </w:rPr>
              <w:t>教学经费投入</w:t>
            </w:r>
          </w:p>
        </w:tc>
        <w:tc>
          <w:tcPr>
            <w:tcW w:w="2487" w:type="pct"/>
            <w:vAlign w:val="center"/>
          </w:tcPr>
          <w:p w:rsidR="00D87C07" w:rsidRPr="00A94299" w:rsidRDefault="00D87C07" w:rsidP="00EB66C0">
            <w:pPr>
              <w:tabs>
                <w:tab w:val="left" w:pos="900"/>
              </w:tabs>
              <w:spacing w:line="360" w:lineRule="exact"/>
              <w:rPr>
                <w:rFonts w:eastAsia="仿宋_gb2312"/>
                <w:color w:val="FF0000"/>
                <w:sz w:val="24"/>
              </w:rPr>
            </w:pPr>
            <w:r w:rsidRPr="00A94299">
              <w:rPr>
                <w:rFonts w:eastAsia="仿宋_gb2312" w:hint="eastAsia"/>
                <w:kern w:val="0"/>
                <w:sz w:val="24"/>
              </w:rPr>
              <w:t>教学经费投入较好地满足人才培养需要</w:t>
            </w:r>
            <w:r w:rsidRPr="00A94299">
              <w:rPr>
                <w:rFonts w:eastAsia="仿宋_gb2312" w:hint="eastAsia"/>
                <w:sz w:val="24"/>
              </w:rPr>
              <w:t>，且随着教育事业经费的增长而逐步增长。</w:t>
            </w:r>
          </w:p>
        </w:tc>
        <w:tc>
          <w:tcPr>
            <w:tcW w:w="1129" w:type="pct"/>
            <w:vAlign w:val="center"/>
          </w:tcPr>
          <w:p w:rsidR="00D87C07" w:rsidRPr="00A94299" w:rsidRDefault="00D87C07">
            <w:pPr>
              <w:rPr>
                <w:rFonts w:eastAsia="黑体"/>
                <w:szCs w:val="21"/>
              </w:rPr>
            </w:pPr>
          </w:p>
        </w:tc>
      </w:tr>
      <w:tr w:rsidR="00D87C07" w:rsidRPr="00A94299" w:rsidTr="00C46734">
        <w:trPr>
          <w:cantSplit/>
          <w:trHeight w:val="4573"/>
          <w:jc w:val="center"/>
        </w:trPr>
        <w:tc>
          <w:tcPr>
            <w:tcW w:w="273" w:type="pct"/>
            <w:vMerge w:val="restart"/>
            <w:vAlign w:val="center"/>
          </w:tcPr>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rsidP="00972F3F">
            <w:pPr>
              <w:tabs>
                <w:tab w:val="left" w:pos="900"/>
              </w:tabs>
              <w:rPr>
                <w:rFonts w:eastAsia="仿宋_gb2312"/>
                <w:b/>
                <w:bCs/>
                <w:sz w:val="28"/>
              </w:rPr>
            </w:pPr>
          </w:p>
          <w:p w:rsidR="00D87C07" w:rsidRPr="00A94299" w:rsidRDefault="00D87C07">
            <w:pPr>
              <w:tabs>
                <w:tab w:val="left" w:pos="900"/>
              </w:tabs>
              <w:jc w:val="center"/>
              <w:rPr>
                <w:rFonts w:eastAsia="仿宋_gb2312"/>
                <w:b/>
                <w:bCs/>
                <w:sz w:val="28"/>
              </w:rPr>
            </w:pPr>
            <w:r w:rsidRPr="00A94299">
              <w:rPr>
                <w:rFonts w:eastAsia="仿宋_gb2312" w:hint="eastAsia"/>
                <w:b/>
                <w:bCs/>
                <w:sz w:val="28"/>
              </w:rPr>
              <w:t>专</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业</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与</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课</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程</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建</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设</w:t>
            </w: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rsidP="00972F3F">
            <w:pPr>
              <w:tabs>
                <w:tab w:val="left" w:pos="900"/>
              </w:tabs>
              <w:rPr>
                <w:rFonts w:eastAsia="仿宋_gb2312"/>
                <w:b/>
                <w:bCs/>
                <w:sz w:val="28"/>
              </w:rPr>
            </w:pPr>
          </w:p>
          <w:p w:rsidR="00D87C07" w:rsidRPr="00A94299" w:rsidRDefault="00D87C07" w:rsidP="00972F3F">
            <w:pPr>
              <w:tabs>
                <w:tab w:val="left" w:pos="900"/>
              </w:tabs>
              <w:rPr>
                <w:rFonts w:eastAsia="仿宋_gb2312"/>
                <w:b/>
                <w:bCs/>
                <w:sz w:val="28"/>
              </w:rPr>
            </w:pPr>
          </w:p>
          <w:p w:rsidR="00D87C07" w:rsidRPr="00A94299" w:rsidRDefault="00D87C07" w:rsidP="00A64828">
            <w:pPr>
              <w:tabs>
                <w:tab w:val="left" w:pos="900"/>
              </w:tabs>
              <w:jc w:val="center"/>
              <w:rPr>
                <w:rFonts w:eastAsia="仿宋_gb2312"/>
                <w:b/>
                <w:bCs/>
                <w:sz w:val="28"/>
              </w:rPr>
            </w:pP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专</w:t>
            </w: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业</w:t>
            </w: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与</w:t>
            </w: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课</w:t>
            </w: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程</w:t>
            </w: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建</w:t>
            </w:r>
          </w:p>
          <w:p w:rsidR="00D87C07" w:rsidRPr="00A94299" w:rsidRDefault="00D87C07" w:rsidP="00A64828">
            <w:pPr>
              <w:tabs>
                <w:tab w:val="left" w:pos="900"/>
              </w:tabs>
              <w:jc w:val="center"/>
              <w:rPr>
                <w:rFonts w:eastAsia="仿宋_gb2312"/>
                <w:b/>
                <w:bCs/>
                <w:sz w:val="28"/>
              </w:rPr>
            </w:pPr>
            <w:r w:rsidRPr="00A94299">
              <w:rPr>
                <w:rFonts w:eastAsia="仿宋_gb2312" w:hint="eastAsia"/>
                <w:b/>
                <w:bCs/>
                <w:sz w:val="28"/>
              </w:rPr>
              <w:t>设</w:t>
            </w:r>
          </w:p>
          <w:p w:rsidR="00D87C07" w:rsidRPr="00A94299" w:rsidRDefault="00D87C07">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4.1</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专业</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建设</w:t>
            </w:r>
          </w:p>
        </w:tc>
        <w:tc>
          <w:tcPr>
            <w:tcW w:w="682" w:type="pct"/>
            <w:vAlign w:val="center"/>
          </w:tcPr>
          <w:p w:rsidR="00D87C07" w:rsidRPr="00A94299" w:rsidRDefault="00D87C07" w:rsidP="00D87C07">
            <w:pPr>
              <w:tabs>
                <w:tab w:val="left" w:pos="900"/>
              </w:tabs>
              <w:spacing w:line="360" w:lineRule="exact"/>
              <w:ind w:left="31680" w:hangingChars="100" w:firstLine="31680"/>
              <w:rPr>
                <w:rFonts w:eastAsia="仿宋_gb2312"/>
                <w:sz w:val="24"/>
              </w:rPr>
            </w:pPr>
            <w:r w:rsidRPr="00A94299">
              <w:rPr>
                <w:rFonts w:eastAsia="仿宋_gb2312"/>
                <w:sz w:val="24"/>
              </w:rPr>
              <w:t xml:space="preserve">● </w:t>
            </w:r>
            <w:r w:rsidRPr="00A94299">
              <w:rPr>
                <w:rFonts w:eastAsia="仿宋_gb2312" w:hint="eastAsia"/>
                <w:sz w:val="24"/>
              </w:rPr>
              <w:t>专业设置</w:t>
            </w:r>
          </w:p>
          <w:p w:rsidR="00D87C07" w:rsidRPr="00A94299" w:rsidRDefault="00D87C07" w:rsidP="00D87C07">
            <w:pPr>
              <w:tabs>
                <w:tab w:val="left" w:pos="900"/>
              </w:tabs>
              <w:spacing w:line="360" w:lineRule="exact"/>
              <w:ind w:leftChars="114" w:left="31680"/>
              <w:rPr>
                <w:rFonts w:eastAsia="仿宋_gb2312"/>
                <w:sz w:val="24"/>
              </w:rPr>
            </w:pPr>
            <w:r w:rsidRPr="00A94299">
              <w:rPr>
                <w:rFonts w:eastAsia="仿宋_gb2312" w:hint="eastAsia"/>
                <w:sz w:val="24"/>
              </w:rPr>
              <w:t>与结构调整</w:t>
            </w:r>
          </w:p>
          <w:p w:rsidR="00D87C07" w:rsidRPr="00A94299" w:rsidRDefault="00D87C07" w:rsidP="00D87C07">
            <w:pPr>
              <w:tabs>
                <w:tab w:val="left" w:pos="900"/>
              </w:tabs>
              <w:spacing w:line="360" w:lineRule="exact"/>
              <w:ind w:firstLineChars="100" w:firstLine="31680"/>
              <w:rPr>
                <w:rFonts w:eastAsia="仿宋_gb2312"/>
                <w:sz w:val="24"/>
              </w:rPr>
            </w:pPr>
          </w:p>
          <w:p w:rsidR="00D87C07" w:rsidRPr="00A94299" w:rsidRDefault="00D87C07" w:rsidP="00D87C07">
            <w:pPr>
              <w:tabs>
                <w:tab w:val="left" w:pos="900"/>
              </w:tabs>
              <w:spacing w:line="360" w:lineRule="exact"/>
              <w:ind w:firstLineChars="100" w:firstLine="31680"/>
              <w:rPr>
                <w:rFonts w:eastAsia="仿宋_gb2312"/>
                <w:sz w:val="24"/>
              </w:rPr>
            </w:pPr>
          </w:p>
          <w:p w:rsidR="00D87C07" w:rsidRPr="00A94299" w:rsidRDefault="00D87C07" w:rsidP="00D87C07">
            <w:pPr>
              <w:tabs>
                <w:tab w:val="left" w:pos="900"/>
              </w:tabs>
              <w:spacing w:line="360" w:lineRule="exact"/>
              <w:ind w:firstLineChars="100" w:firstLine="31680"/>
              <w:rPr>
                <w:rFonts w:eastAsia="仿宋_gb2312"/>
                <w:sz w:val="24"/>
              </w:rPr>
            </w:pPr>
          </w:p>
          <w:p w:rsidR="00D87C07" w:rsidRPr="00A94299" w:rsidRDefault="00D87C07" w:rsidP="00D87C07">
            <w:pPr>
              <w:tabs>
                <w:tab w:val="left" w:pos="900"/>
              </w:tabs>
              <w:spacing w:line="360" w:lineRule="exact"/>
              <w:ind w:firstLineChars="100" w:firstLine="31680"/>
              <w:rPr>
                <w:rFonts w:eastAsia="仿宋_gb2312"/>
                <w:sz w:val="24"/>
              </w:rPr>
            </w:pPr>
          </w:p>
          <w:p w:rsidR="00D87C07" w:rsidRPr="00A94299" w:rsidRDefault="00D87C07">
            <w:pPr>
              <w:tabs>
                <w:tab w:val="left" w:pos="900"/>
              </w:tabs>
              <w:spacing w:line="360" w:lineRule="exact"/>
              <w:rPr>
                <w:rFonts w:eastAsia="仿宋_gb2312"/>
                <w:sz w:val="24"/>
              </w:rPr>
            </w:pPr>
            <w:r w:rsidRPr="00A94299">
              <w:rPr>
                <w:rFonts w:eastAsia="仿宋_gb2312"/>
                <w:sz w:val="24"/>
              </w:rPr>
              <w:t xml:space="preserve">● </w:t>
            </w:r>
            <w:r w:rsidRPr="00A94299">
              <w:rPr>
                <w:rFonts w:eastAsia="仿宋_gb2312" w:hint="eastAsia"/>
                <w:sz w:val="24"/>
              </w:rPr>
              <w:t>培养方案</w:t>
            </w:r>
          </w:p>
          <w:p w:rsidR="00D87C07" w:rsidRPr="00A94299" w:rsidRDefault="00D87C07">
            <w:pPr>
              <w:tabs>
                <w:tab w:val="left" w:pos="900"/>
              </w:tabs>
              <w:spacing w:line="360" w:lineRule="exact"/>
              <w:rPr>
                <w:rFonts w:eastAsia="仿宋_gb2312"/>
                <w:sz w:val="24"/>
              </w:rPr>
            </w:pPr>
          </w:p>
        </w:tc>
        <w:tc>
          <w:tcPr>
            <w:tcW w:w="2487" w:type="pct"/>
            <w:vAlign w:val="center"/>
          </w:tcPr>
          <w:p w:rsidR="00D87C07" w:rsidRPr="00A94299" w:rsidRDefault="00D87C07">
            <w:pPr>
              <w:tabs>
                <w:tab w:val="left" w:pos="900"/>
              </w:tabs>
              <w:spacing w:line="360" w:lineRule="exact"/>
              <w:rPr>
                <w:rFonts w:ascii="仿宋" w:eastAsia="仿宋" w:hAnsi="仿宋"/>
                <w:sz w:val="24"/>
              </w:rPr>
            </w:pPr>
            <w:r w:rsidRPr="00A94299">
              <w:rPr>
                <w:rFonts w:ascii="仿宋" w:eastAsia="仿宋" w:hAnsi="仿宋" w:hint="eastAsia"/>
                <w:kern w:val="0"/>
                <w:sz w:val="24"/>
              </w:rPr>
              <w:t>有明确的专业设置标准和合理的专业建设规划，能根据区域经济社会发展需要和本系（院、部）实际调整专业，专业结构总体合理；</w:t>
            </w:r>
          </w:p>
          <w:p w:rsidR="00D87C07" w:rsidRPr="00A94299" w:rsidRDefault="00D87C07">
            <w:pPr>
              <w:tabs>
                <w:tab w:val="left" w:pos="900"/>
              </w:tabs>
              <w:spacing w:line="360" w:lineRule="exact"/>
              <w:rPr>
                <w:rFonts w:ascii="仿宋" w:eastAsia="仿宋" w:hAnsi="仿宋"/>
                <w:kern w:val="0"/>
                <w:sz w:val="24"/>
              </w:rPr>
            </w:pPr>
            <w:r w:rsidRPr="00A94299">
              <w:rPr>
                <w:rFonts w:ascii="仿宋" w:eastAsia="仿宋" w:hAnsi="仿宋" w:hint="eastAsia"/>
                <w:kern w:val="0"/>
                <w:sz w:val="24"/>
              </w:rPr>
              <w:t>注重特色专业的培育。</w:t>
            </w:r>
          </w:p>
          <w:p w:rsidR="00D87C07" w:rsidRPr="00A94299" w:rsidRDefault="00D87C07">
            <w:pPr>
              <w:tabs>
                <w:tab w:val="left" w:pos="900"/>
              </w:tabs>
              <w:spacing w:line="360" w:lineRule="exact"/>
              <w:rPr>
                <w:rFonts w:ascii="仿宋" w:eastAsia="仿宋" w:hAnsi="仿宋"/>
                <w:b/>
                <w:sz w:val="24"/>
              </w:rPr>
            </w:pPr>
          </w:p>
          <w:p w:rsidR="00D87C07" w:rsidRPr="00A94299" w:rsidRDefault="00D87C07">
            <w:pPr>
              <w:tabs>
                <w:tab w:val="left" w:pos="900"/>
              </w:tabs>
              <w:spacing w:line="360" w:lineRule="exact"/>
              <w:rPr>
                <w:rFonts w:ascii="仿宋" w:eastAsia="仿宋" w:hAnsi="仿宋"/>
                <w:b/>
                <w:sz w:val="24"/>
                <w:u w:val="single"/>
              </w:rPr>
            </w:pPr>
            <w:r w:rsidRPr="00A94299">
              <w:rPr>
                <w:rFonts w:ascii="仿宋" w:eastAsia="仿宋" w:hAnsi="仿宋" w:hint="eastAsia"/>
                <w:sz w:val="24"/>
              </w:rPr>
              <w:t>培养方案反映专业培养目标，体现了德、智、体、美全面发展的要求；构建了科学合理的培养应用型人才的课程体系，其中，</w:t>
            </w:r>
            <w:r w:rsidRPr="00A94299">
              <w:rPr>
                <w:rFonts w:ascii="仿宋" w:eastAsia="仿宋" w:hAnsi="仿宋" w:hint="eastAsia"/>
                <w:color w:val="000000"/>
                <w:kern w:val="0"/>
                <w:sz w:val="24"/>
              </w:rPr>
              <w:t>人文社科类专业实践教学占总学分（学时）不低于</w:t>
            </w:r>
            <w:r w:rsidRPr="00A94299">
              <w:rPr>
                <w:rFonts w:ascii="仿宋" w:eastAsia="仿宋" w:hAnsi="仿宋"/>
                <w:color w:val="000000"/>
                <w:kern w:val="0"/>
                <w:sz w:val="24"/>
              </w:rPr>
              <w:t>20%</w:t>
            </w:r>
            <w:r w:rsidRPr="00A94299">
              <w:rPr>
                <w:rFonts w:ascii="仿宋" w:eastAsia="仿宋" w:hAnsi="仿宋" w:hint="eastAsia"/>
                <w:color w:val="000000"/>
                <w:kern w:val="0"/>
                <w:sz w:val="24"/>
              </w:rPr>
              <w:t>，理工农医类专业实践教学比例占总学分（学时）比例不低于</w:t>
            </w:r>
            <w:r w:rsidRPr="00A94299">
              <w:rPr>
                <w:rFonts w:ascii="仿宋" w:eastAsia="仿宋" w:hAnsi="仿宋"/>
                <w:color w:val="000000"/>
                <w:kern w:val="0"/>
                <w:sz w:val="24"/>
              </w:rPr>
              <w:t>25%</w:t>
            </w:r>
            <w:r w:rsidRPr="00A94299">
              <w:rPr>
                <w:rFonts w:ascii="仿宋" w:eastAsia="仿宋" w:hAnsi="仿宋" w:hint="eastAsia"/>
                <w:color w:val="000000"/>
                <w:kern w:val="0"/>
                <w:sz w:val="24"/>
              </w:rPr>
              <w:t>，师范类专业教育实习不少于一学期；</w:t>
            </w:r>
          </w:p>
          <w:p w:rsidR="00D87C07" w:rsidRPr="00A94299" w:rsidRDefault="00D87C07">
            <w:pPr>
              <w:tabs>
                <w:tab w:val="left" w:pos="900"/>
              </w:tabs>
              <w:spacing w:line="360" w:lineRule="exact"/>
              <w:rPr>
                <w:rFonts w:eastAsia="仿宋_gb2312"/>
                <w:color w:val="000000"/>
                <w:kern w:val="0"/>
                <w:sz w:val="24"/>
              </w:rPr>
            </w:pPr>
            <w:r w:rsidRPr="00A94299">
              <w:rPr>
                <w:rFonts w:ascii="仿宋" w:eastAsia="仿宋" w:hAnsi="仿宋" w:hint="eastAsia"/>
                <w:sz w:val="24"/>
              </w:rPr>
              <w:t>培养方案执行情况良好。</w:t>
            </w:r>
          </w:p>
        </w:tc>
        <w:tc>
          <w:tcPr>
            <w:tcW w:w="1129" w:type="pct"/>
          </w:tcPr>
          <w:p w:rsidR="00D87C07" w:rsidRPr="00A94299" w:rsidRDefault="00D87C07">
            <w:pPr>
              <w:tabs>
                <w:tab w:val="left" w:pos="900"/>
              </w:tabs>
              <w:spacing w:line="360" w:lineRule="exact"/>
              <w:jc w:val="left"/>
              <w:rPr>
                <w:rFonts w:eastAsia="仿宋_gb2312"/>
              </w:rPr>
            </w:pPr>
          </w:p>
        </w:tc>
      </w:tr>
      <w:tr w:rsidR="00D87C07" w:rsidRPr="00A94299" w:rsidTr="00C46734">
        <w:trPr>
          <w:cantSplit/>
          <w:trHeight w:val="1938"/>
          <w:jc w:val="center"/>
        </w:trPr>
        <w:tc>
          <w:tcPr>
            <w:tcW w:w="273" w:type="pct"/>
            <w:vMerge/>
            <w:vAlign w:val="center"/>
          </w:tcPr>
          <w:p w:rsidR="00D87C07" w:rsidRPr="00A94299" w:rsidRDefault="00D87C07">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4.2</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课程</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与教学</w:t>
            </w:r>
          </w:p>
          <w:p w:rsidR="00D87C07" w:rsidRPr="00A94299" w:rsidRDefault="00D87C07">
            <w:pPr>
              <w:tabs>
                <w:tab w:val="left" w:pos="900"/>
              </w:tabs>
              <w:spacing w:line="280" w:lineRule="exact"/>
              <w:jc w:val="center"/>
              <w:rPr>
                <w:rFonts w:eastAsia="仿宋_gb2312"/>
                <w:sz w:val="24"/>
              </w:rPr>
            </w:pPr>
          </w:p>
        </w:tc>
        <w:tc>
          <w:tcPr>
            <w:tcW w:w="682" w:type="pct"/>
            <w:vAlign w:val="center"/>
          </w:tcPr>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rsidP="00D87C07">
            <w:pPr>
              <w:tabs>
                <w:tab w:val="left" w:pos="900"/>
              </w:tabs>
              <w:spacing w:line="320" w:lineRule="exact"/>
              <w:ind w:left="31680" w:hangingChars="100" w:firstLine="31680"/>
              <w:rPr>
                <w:rFonts w:eastAsia="仿宋_gb2312"/>
                <w:sz w:val="24"/>
              </w:rPr>
            </w:pPr>
            <w:r w:rsidRPr="00A94299">
              <w:rPr>
                <w:rFonts w:eastAsia="仿宋_gb2312"/>
                <w:sz w:val="24"/>
              </w:rPr>
              <w:t xml:space="preserve">● </w:t>
            </w:r>
            <w:r w:rsidRPr="00A94299">
              <w:rPr>
                <w:rFonts w:eastAsia="仿宋_gb2312" w:hint="eastAsia"/>
                <w:sz w:val="24"/>
              </w:rPr>
              <w:t>教学内容与</w:t>
            </w:r>
          </w:p>
          <w:p w:rsidR="00D87C07" w:rsidRPr="00A94299" w:rsidRDefault="00D87C07" w:rsidP="00D87C07">
            <w:pPr>
              <w:tabs>
                <w:tab w:val="left" w:pos="900"/>
              </w:tabs>
              <w:spacing w:line="320" w:lineRule="exact"/>
              <w:ind w:leftChars="57" w:left="31680" w:hangingChars="50" w:firstLine="31680"/>
              <w:rPr>
                <w:rFonts w:eastAsia="仿宋_gb2312"/>
                <w:sz w:val="24"/>
              </w:rPr>
            </w:pPr>
            <w:r w:rsidRPr="00A94299">
              <w:rPr>
                <w:rFonts w:eastAsia="仿宋_gb2312" w:hint="eastAsia"/>
                <w:sz w:val="24"/>
              </w:rPr>
              <w:t>课程资源建设</w:t>
            </w:r>
          </w:p>
          <w:p w:rsidR="00D87C07" w:rsidRPr="00A94299" w:rsidRDefault="00D87C07">
            <w:pPr>
              <w:tabs>
                <w:tab w:val="left" w:pos="900"/>
              </w:tabs>
              <w:spacing w:line="320" w:lineRule="exact"/>
              <w:rPr>
                <w:rFonts w:eastAsia="仿宋_gb2312"/>
                <w:sz w:val="24"/>
              </w:rPr>
            </w:pPr>
          </w:p>
          <w:p w:rsidR="00D87C07" w:rsidRPr="00A94299" w:rsidRDefault="00D87C07" w:rsidP="00D87C07">
            <w:pPr>
              <w:tabs>
                <w:tab w:val="left" w:pos="900"/>
              </w:tabs>
              <w:spacing w:line="320" w:lineRule="exact"/>
              <w:ind w:leftChars="-249" w:left="31680" w:hanging="1"/>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教学方法</w:t>
            </w:r>
          </w:p>
          <w:p w:rsidR="00D87C07" w:rsidRPr="00A94299" w:rsidRDefault="00D87C07" w:rsidP="00D87C07">
            <w:pPr>
              <w:tabs>
                <w:tab w:val="left" w:pos="900"/>
              </w:tabs>
              <w:spacing w:line="320" w:lineRule="exact"/>
              <w:ind w:firstLineChars="100" w:firstLine="31680"/>
              <w:rPr>
                <w:rFonts w:eastAsia="仿宋_gb2312"/>
                <w:sz w:val="24"/>
              </w:rPr>
            </w:pPr>
            <w:r w:rsidRPr="00A94299">
              <w:rPr>
                <w:rFonts w:eastAsia="仿宋_gb2312" w:hint="eastAsia"/>
                <w:sz w:val="24"/>
              </w:rPr>
              <w:t>与学习评价</w:t>
            </w:r>
          </w:p>
          <w:p w:rsidR="00D87C07" w:rsidRPr="00A94299" w:rsidRDefault="00D87C07">
            <w:pPr>
              <w:tabs>
                <w:tab w:val="left" w:pos="900"/>
              </w:tabs>
              <w:spacing w:line="320" w:lineRule="exact"/>
              <w:rPr>
                <w:rFonts w:eastAsia="仿宋_gb2312"/>
                <w:sz w:val="24"/>
              </w:rPr>
            </w:pPr>
          </w:p>
        </w:tc>
        <w:tc>
          <w:tcPr>
            <w:tcW w:w="2487" w:type="pct"/>
            <w:vAlign w:val="center"/>
          </w:tcPr>
          <w:p w:rsidR="00D87C07" w:rsidRPr="00A94299" w:rsidRDefault="00D87C07">
            <w:pPr>
              <w:snapToGrid w:val="0"/>
              <w:spacing w:line="320" w:lineRule="exact"/>
              <w:rPr>
                <w:rFonts w:eastAsia="仿宋_gb2312"/>
                <w:kern w:val="0"/>
                <w:sz w:val="24"/>
              </w:rPr>
            </w:pPr>
            <w:r w:rsidRPr="00A94299">
              <w:rPr>
                <w:rFonts w:eastAsia="仿宋_gb2312" w:hint="eastAsia"/>
                <w:kern w:val="0"/>
                <w:sz w:val="24"/>
              </w:rPr>
              <w:t>课程建设有规划、有标准、有措施、有成效；</w:t>
            </w:r>
          </w:p>
          <w:p w:rsidR="00D87C07" w:rsidRPr="00A94299" w:rsidRDefault="00D87C07">
            <w:pPr>
              <w:snapToGrid w:val="0"/>
              <w:spacing w:line="320" w:lineRule="exact"/>
              <w:rPr>
                <w:rFonts w:eastAsia="仿宋_gb2312"/>
                <w:color w:val="000000"/>
                <w:kern w:val="0"/>
                <w:sz w:val="24"/>
              </w:rPr>
            </w:pPr>
            <w:r w:rsidRPr="00A94299">
              <w:rPr>
                <w:rFonts w:eastAsia="仿宋_gb2312" w:hint="eastAsia"/>
                <w:color w:val="000000"/>
                <w:kern w:val="0"/>
                <w:sz w:val="24"/>
              </w:rPr>
              <w:t>根据培养目标的要求和学生的需求，开设了足够数量的选修课；</w:t>
            </w:r>
          </w:p>
          <w:p w:rsidR="00D87C07" w:rsidRPr="00A94299" w:rsidRDefault="00D87C07">
            <w:pPr>
              <w:snapToGrid w:val="0"/>
              <w:spacing w:line="320" w:lineRule="exact"/>
              <w:rPr>
                <w:rFonts w:eastAsia="仿宋_gb2312"/>
                <w:kern w:val="0"/>
                <w:sz w:val="24"/>
              </w:rPr>
            </w:pPr>
            <w:r w:rsidRPr="00A94299">
              <w:rPr>
                <w:rFonts w:eastAsia="仿宋_gb2312" w:hint="eastAsia"/>
                <w:kern w:val="0"/>
                <w:sz w:val="24"/>
              </w:rPr>
              <w:t>教学内容符合本专业人才培养目标，能够反映本学科专业发展方向和经济社会发展需要，教学大纲规范完备，执行严格；</w:t>
            </w:r>
          </w:p>
          <w:p w:rsidR="00D87C07" w:rsidRPr="00A94299" w:rsidRDefault="00D87C07">
            <w:pPr>
              <w:rPr>
                <w:rFonts w:eastAsia="仿宋_gb2312"/>
                <w:sz w:val="24"/>
              </w:rPr>
            </w:pPr>
            <w:r w:rsidRPr="00A94299">
              <w:rPr>
                <w:rFonts w:eastAsia="仿宋_gb2312" w:hint="eastAsia"/>
                <w:sz w:val="24"/>
              </w:rPr>
              <w:t>注重教材建设，有科学的教材选用和质量监管制度；</w:t>
            </w:r>
          </w:p>
          <w:p w:rsidR="00D87C07" w:rsidRPr="00A94299" w:rsidRDefault="00D87C07">
            <w:pPr>
              <w:rPr>
                <w:rFonts w:eastAsia="仿宋_gb2312"/>
                <w:kern w:val="0"/>
                <w:sz w:val="24"/>
              </w:rPr>
            </w:pPr>
            <w:r w:rsidRPr="00A94299">
              <w:rPr>
                <w:rFonts w:eastAsia="仿宋_gb2312" w:hint="eastAsia"/>
                <w:sz w:val="24"/>
              </w:rPr>
              <w:t>多媒体课件教学效果好，</w:t>
            </w:r>
            <w:r w:rsidRPr="00A94299">
              <w:rPr>
                <w:rFonts w:eastAsia="仿宋_gb2312" w:hint="eastAsia"/>
                <w:kern w:val="0"/>
                <w:sz w:val="24"/>
              </w:rPr>
              <w:t>能有效利用网络教学资源。</w:t>
            </w:r>
          </w:p>
          <w:p w:rsidR="00D87C07" w:rsidRPr="00A94299" w:rsidRDefault="00D87C07">
            <w:pPr>
              <w:snapToGrid w:val="0"/>
              <w:spacing w:line="320" w:lineRule="exact"/>
              <w:rPr>
                <w:rFonts w:eastAsia="仿宋_gb2312"/>
                <w:sz w:val="24"/>
              </w:rPr>
            </w:pPr>
          </w:p>
          <w:p w:rsidR="00D87C07" w:rsidRPr="00A94299" w:rsidRDefault="00D87C07">
            <w:pPr>
              <w:rPr>
                <w:rFonts w:eastAsia="仿宋_gb2312"/>
                <w:sz w:val="24"/>
              </w:rPr>
            </w:pPr>
            <w:r w:rsidRPr="00A94299">
              <w:rPr>
                <w:rFonts w:eastAsia="仿宋_gb2312" w:hint="eastAsia"/>
                <w:sz w:val="24"/>
              </w:rPr>
              <w:t>有鼓励教师积极参与教学方法改革的政策和措施，注重学生创新精神培养，教师能够开展启发式、参与式等教学，课程考核方式科学多样。</w:t>
            </w:r>
          </w:p>
          <w:p w:rsidR="00D87C07" w:rsidRPr="00A94299" w:rsidRDefault="00D87C07">
            <w:pPr>
              <w:snapToGrid w:val="0"/>
              <w:spacing w:line="320" w:lineRule="exact"/>
              <w:rPr>
                <w:rFonts w:eastAsia="仿宋_gb2312"/>
                <w:b/>
                <w:sz w:val="24"/>
                <w:u w:val="single"/>
              </w:rPr>
            </w:pPr>
          </w:p>
        </w:tc>
        <w:tc>
          <w:tcPr>
            <w:tcW w:w="1129" w:type="pct"/>
          </w:tcPr>
          <w:p w:rsidR="00D87C07" w:rsidRPr="00A94299" w:rsidRDefault="00D87C07">
            <w:pPr>
              <w:tabs>
                <w:tab w:val="left" w:pos="900"/>
              </w:tabs>
              <w:spacing w:line="320" w:lineRule="exact"/>
              <w:jc w:val="left"/>
              <w:rPr>
                <w:rFonts w:eastAsia="仿宋_gb2312"/>
              </w:rPr>
            </w:pPr>
          </w:p>
        </w:tc>
      </w:tr>
      <w:tr w:rsidR="00D87C07" w:rsidRPr="00A94299" w:rsidTr="00C46734">
        <w:trPr>
          <w:cantSplit/>
          <w:trHeight w:val="3960"/>
          <w:jc w:val="center"/>
        </w:trPr>
        <w:tc>
          <w:tcPr>
            <w:tcW w:w="273" w:type="pct"/>
            <w:vMerge/>
            <w:vAlign w:val="center"/>
          </w:tcPr>
          <w:p w:rsidR="00D87C07" w:rsidRPr="00A94299" w:rsidRDefault="00D87C07">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4.3</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实践</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教学</w:t>
            </w:r>
          </w:p>
        </w:tc>
        <w:tc>
          <w:tcPr>
            <w:tcW w:w="682" w:type="pct"/>
            <w:vAlign w:val="center"/>
          </w:tcPr>
          <w:p w:rsidR="00D87C07" w:rsidRPr="00A94299" w:rsidRDefault="00D87C07">
            <w:pPr>
              <w:tabs>
                <w:tab w:val="left" w:pos="900"/>
              </w:tabs>
              <w:spacing w:line="280" w:lineRule="exact"/>
              <w:rPr>
                <w:rFonts w:eastAsia="仿宋_gb2312"/>
                <w:sz w:val="24"/>
              </w:rPr>
            </w:pPr>
            <w:r w:rsidRPr="00A94299">
              <w:rPr>
                <w:rFonts w:eastAsia="仿宋_gb2312"/>
                <w:sz w:val="24"/>
              </w:rPr>
              <w:t xml:space="preserve">● </w:t>
            </w:r>
            <w:r w:rsidRPr="00A94299">
              <w:rPr>
                <w:rFonts w:eastAsia="仿宋_gb2312" w:hint="eastAsia"/>
                <w:sz w:val="24"/>
              </w:rPr>
              <w:t>实验教学</w:t>
            </w:r>
          </w:p>
          <w:p w:rsidR="00D87C07" w:rsidRPr="00A94299" w:rsidRDefault="00D87C07">
            <w:pPr>
              <w:tabs>
                <w:tab w:val="left" w:pos="900"/>
              </w:tabs>
              <w:spacing w:line="280" w:lineRule="exact"/>
              <w:rPr>
                <w:rFonts w:eastAsia="仿宋_gb2312"/>
                <w:sz w:val="24"/>
              </w:rPr>
            </w:pPr>
          </w:p>
          <w:p w:rsidR="00D87C07" w:rsidRPr="00A94299" w:rsidRDefault="00D87C07">
            <w:pPr>
              <w:tabs>
                <w:tab w:val="left" w:pos="900"/>
              </w:tabs>
              <w:spacing w:line="280" w:lineRule="exact"/>
              <w:rPr>
                <w:rFonts w:eastAsia="仿宋_gb2312"/>
                <w:sz w:val="24"/>
              </w:rPr>
            </w:pPr>
          </w:p>
          <w:p w:rsidR="00D87C07" w:rsidRPr="00A94299" w:rsidRDefault="00D87C07" w:rsidP="00D87C07">
            <w:pPr>
              <w:tabs>
                <w:tab w:val="left" w:pos="900"/>
              </w:tabs>
              <w:spacing w:line="280" w:lineRule="exact"/>
              <w:ind w:left="31680" w:hangingChars="100" w:firstLine="31680"/>
              <w:rPr>
                <w:rFonts w:eastAsia="仿宋_gb2312"/>
                <w:sz w:val="24"/>
              </w:rPr>
            </w:pPr>
          </w:p>
          <w:p w:rsidR="00D87C07" w:rsidRPr="00A94299" w:rsidRDefault="00D87C07">
            <w:pPr>
              <w:tabs>
                <w:tab w:val="left" w:pos="900"/>
              </w:tabs>
              <w:spacing w:line="280" w:lineRule="exact"/>
              <w:rPr>
                <w:rFonts w:eastAsia="仿宋_gb2312"/>
                <w:sz w:val="24"/>
              </w:rPr>
            </w:pPr>
            <w:r w:rsidRPr="00A94299">
              <w:rPr>
                <w:rFonts w:eastAsia="仿宋_gb2312"/>
                <w:sz w:val="24"/>
              </w:rPr>
              <w:t>●</w:t>
            </w:r>
            <w:r w:rsidRPr="00A94299">
              <w:rPr>
                <w:rFonts w:eastAsia="仿宋_gb2312" w:hint="eastAsia"/>
                <w:sz w:val="24"/>
              </w:rPr>
              <w:t>实习实训</w:t>
            </w:r>
          </w:p>
          <w:p w:rsidR="00D87C07" w:rsidRPr="00A94299" w:rsidRDefault="00D87C07">
            <w:pPr>
              <w:tabs>
                <w:tab w:val="left" w:pos="900"/>
              </w:tabs>
              <w:spacing w:line="280" w:lineRule="exact"/>
              <w:rPr>
                <w:rFonts w:eastAsia="仿宋_gb2312"/>
                <w:sz w:val="24"/>
              </w:rPr>
            </w:pPr>
          </w:p>
          <w:p w:rsidR="00D87C07" w:rsidRPr="00A94299" w:rsidRDefault="00D87C07">
            <w:pPr>
              <w:tabs>
                <w:tab w:val="left" w:pos="900"/>
              </w:tabs>
              <w:spacing w:line="280" w:lineRule="exact"/>
              <w:rPr>
                <w:rFonts w:eastAsia="仿宋_gb2312"/>
                <w:sz w:val="24"/>
              </w:rPr>
            </w:pPr>
          </w:p>
          <w:p w:rsidR="00D87C07" w:rsidRPr="00A94299" w:rsidRDefault="00D87C07">
            <w:pPr>
              <w:tabs>
                <w:tab w:val="left" w:pos="900"/>
              </w:tabs>
              <w:spacing w:line="280" w:lineRule="exact"/>
              <w:rPr>
                <w:rFonts w:eastAsia="仿宋_gb2312"/>
                <w:sz w:val="24"/>
              </w:rPr>
            </w:pPr>
          </w:p>
          <w:p w:rsidR="00D87C07" w:rsidRPr="00A94299" w:rsidRDefault="00D87C07">
            <w:pPr>
              <w:tabs>
                <w:tab w:val="left" w:pos="900"/>
              </w:tabs>
              <w:spacing w:line="280" w:lineRule="exact"/>
              <w:rPr>
                <w:rFonts w:eastAsia="仿宋_gb2312"/>
                <w:sz w:val="24"/>
              </w:rPr>
            </w:pPr>
          </w:p>
          <w:p w:rsidR="00D87C07" w:rsidRPr="00A94299" w:rsidRDefault="00D87C07">
            <w:pPr>
              <w:tabs>
                <w:tab w:val="left" w:pos="900"/>
              </w:tabs>
              <w:spacing w:line="280" w:lineRule="exact"/>
              <w:rPr>
                <w:rFonts w:eastAsia="仿宋_gb2312"/>
                <w:b/>
                <w:i/>
                <w:sz w:val="24"/>
                <w:u w:val="single"/>
              </w:rPr>
            </w:pPr>
            <w:r w:rsidRPr="00A94299">
              <w:rPr>
                <w:rFonts w:eastAsia="仿宋_gb2312"/>
                <w:sz w:val="24"/>
              </w:rPr>
              <w:t xml:space="preserve">● </w:t>
            </w:r>
            <w:r w:rsidRPr="00A94299">
              <w:rPr>
                <w:rFonts w:eastAsia="仿宋_gb2312" w:hint="eastAsia"/>
                <w:sz w:val="24"/>
              </w:rPr>
              <w:t>社会实践</w:t>
            </w:r>
          </w:p>
          <w:p w:rsidR="00D87C07" w:rsidRPr="00A94299" w:rsidRDefault="00D87C07">
            <w:pPr>
              <w:tabs>
                <w:tab w:val="left" w:pos="900"/>
              </w:tabs>
              <w:spacing w:line="280" w:lineRule="exact"/>
              <w:rPr>
                <w:rFonts w:eastAsia="仿宋_gb2312"/>
                <w:color w:val="FF0000"/>
                <w:sz w:val="24"/>
              </w:rPr>
            </w:pPr>
          </w:p>
          <w:p w:rsidR="00D87C07" w:rsidRPr="00A94299" w:rsidRDefault="00D87C07">
            <w:pPr>
              <w:tabs>
                <w:tab w:val="left" w:pos="900"/>
              </w:tabs>
              <w:spacing w:line="280" w:lineRule="exact"/>
              <w:rPr>
                <w:rFonts w:eastAsia="仿宋_gb2312"/>
                <w:color w:val="FF0000"/>
                <w:sz w:val="24"/>
              </w:rPr>
            </w:pPr>
          </w:p>
          <w:p w:rsidR="00D87C07" w:rsidRPr="00A94299" w:rsidRDefault="00D87C07">
            <w:pPr>
              <w:tabs>
                <w:tab w:val="left" w:pos="900"/>
              </w:tabs>
              <w:spacing w:line="280" w:lineRule="exact"/>
              <w:rPr>
                <w:rFonts w:eastAsia="仿宋_gb2312"/>
                <w:color w:val="FF0000"/>
                <w:sz w:val="24"/>
              </w:rPr>
            </w:pPr>
          </w:p>
          <w:p w:rsidR="00D87C07" w:rsidRPr="00A94299" w:rsidRDefault="00D87C07">
            <w:pPr>
              <w:tabs>
                <w:tab w:val="left" w:pos="900"/>
              </w:tabs>
              <w:spacing w:line="280" w:lineRule="exact"/>
              <w:rPr>
                <w:rFonts w:eastAsia="仿宋_gb2312"/>
                <w:color w:val="FF0000"/>
                <w:sz w:val="24"/>
              </w:rPr>
            </w:pPr>
          </w:p>
          <w:p w:rsidR="00D87C07" w:rsidRPr="00A94299" w:rsidRDefault="00D87C07" w:rsidP="00D87C07">
            <w:pPr>
              <w:tabs>
                <w:tab w:val="left" w:pos="900"/>
              </w:tabs>
              <w:spacing w:line="280" w:lineRule="exact"/>
              <w:ind w:left="31680" w:hangingChars="50" w:firstLine="31680"/>
              <w:rPr>
                <w:rFonts w:eastAsia="仿宋_gb2312"/>
                <w:spacing w:val="-20"/>
                <w:sz w:val="24"/>
              </w:rPr>
            </w:pPr>
            <w:r w:rsidRPr="00A94299">
              <w:rPr>
                <w:rFonts w:eastAsia="仿宋_gb2312"/>
                <w:sz w:val="24"/>
              </w:rPr>
              <w:t xml:space="preserve">● </w:t>
            </w:r>
            <w:r w:rsidRPr="00A94299">
              <w:rPr>
                <w:rFonts w:eastAsia="仿宋_gb2312" w:hint="eastAsia"/>
                <w:spacing w:val="-20"/>
                <w:sz w:val="24"/>
              </w:rPr>
              <w:t>毕业论文（设计）与综合训练</w:t>
            </w:r>
          </w:p>
          <w:p w:rsidR="00D87C07" w:rsidRPr="00A94299" w:rsidRDefault="00D87C07">
            <w:pPr>
              <w:tabs>
                <w:tab w:val="left" w:pos="900"/>
              </w:tabs>
              <w:spacing w:line="280" w:lineRule="exact"/>
              <w:rPr>
                <w:rFonts w:eastAsia="仿宋_gb2312"/>
                <w:sz w:val="24"/>
              </w:rPr>
            </w:pPr>
          </w:p>
          <w:p w:rsidR="00D87C07" w:rsidRPr="00A94299" w:rsidRDefault="00D87C07">
            <w:pPr>
              <w:tabs>
                <w:tab w:val="left" w:pos="900"/>
              </w:tabs>
              <w:spacing w:line="280" w:lineRule="exact"/>
              <w:rPr>
                <w:rFonts w:eastAsia="仿宋_gb2312"/>
                <w:sz w:val="24"/>
              </w:rPr>
            </w:pPr>
          </w:p>
        </w:tc>
        <w:tc>
          <w:tcPr>
            <w:tcW w:w="2487" w:type="pct"/>
            <w:vAlign w:val="center"/>
          </w:tcPr>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实验开出率达到教学大纲要求的</w:t>
            </w:r>
            <w:r w:rsidRPr="00A94299">
              <w:rPr>
                <w:rFonts w:eastAsia="仿宋_gb2312"/>
                <w:kern w:val="0"/>
                <w:sz w:val="24"/>
              </w:rPr>
              <w:t>90%</w:t>
            </w:r>
            <w:r w:rsidRPr="00A94299">
              <w:rPr>
                <w:rFonts w:eastAsia="仿宋_gb2312" w:hint="eastAsia"/>
                <w:kern w:val="0"/>
                <w:sz w:val="24"/>
              </w:rPr>
              <w:t>；</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有一定数量的综合性、设计性实验，有开放性实验室；</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实验指导人员结构合理，实验教学效果较好。</w:t>
            </w:r>
          </w:p>
          <w:p w:rsidR="00D87C07" w:rsidRPr="00A94299" w:rsidRDefault="00D87C07" w:rsidP="007D0817">
            <w:pPr>
              <w:tabs>
                <w:tab w:val="left" w:pos="900"/>
              </w:tabs>
              <w:spacing w:line="340" w:lineRule="exact"/>
              <w:rPr>
                <w:rFonts w:eastAsia="仿宋_gb2312"/>
                <w:kern w:val="0"/>
                <w:sz w:val="24"/>
              </w:rPr>
            </w:pP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能与企事业单位紧密合作开展实习实训，每个专业有不低于</w:t>
            </w:r>
            <w:r w:rsidRPr="00A94299">
              <w:rPr>
                <w:rFonts w:eastAsia="仿宋_gb2312"/>
                <w:kern w:val="0"/>
                <w:sz w:val="24"/>
              </w:rPr>
              <w:t>3</w:t>
            </w:r>
            <w:r w:rsidRPr="00A94299">
              <w:rPr>
                <w:rFonts w:eastAsia="仿宋_gb2312" w:hint="eastAsia"/>
                <w:kern w:val="0"/>
                <w:sz w:val="24"/>
              </w:rPr>
              <w:t>个稳定的实习实训基地；</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时间和经费有保证；</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指导到位，考核科学，效果较好。</w:t>
            </w:r>
          </w:p>
          <w:p w:rsidR="00D87C07" w:rsidRPr="00A94299" w:rsidRDefault="00D87C07" w:rsidP="007D0817">
            <w:pPr>
              <w:tabs>
                <w:tab w:val="left" w:pos="900"/>
              </w:tabs>
              <w:spacing w:line="340" w:lineRule="exact"/>
              <w:rPr>
                <w:rFonts w:eastAsia="仿宋_gb2312"/>
                <w:kern w:val="0"/>
                <w:sz w:val="24"/>
              </w:rPr>
            </w:pP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把社会实践纳入系（院、部）教学计划，规定学时学分，对学生参加社会实践提出时间和任务要求；</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把教师参加和指导大学生社会实践计入其工作量。</w:t>
            </w:r>
          </w:p>
          <w:p w:rsidR="00D87C07" w:rsidRPr="00A94299" w:rsidRDefault="00D87C07" w:rsidP="007D0817">
            <w:pPr>
              <w:tabs>
                <w:tab w:val="left" w:pos="900"/>
              </w:tabs>
              <w:spacing w:line="340" w:lineRule="exact"/>
              <w:rPr>
                <w:rFonts w:eastAsia="仿宋_gb2312"/>
                <w:kern w:val="0"/>
                <w:sz w:val="24"/>
              </w:rPr>
            </w:pP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选题紧密结合生产和社会实际，难度、工作量适当，体现专业综合训练要求；</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有</w:t>
            </w:r>
            <w:r w:rsidRPr="00A94299">
              <w:rPr>
                <w:rFonts w:eastAsia="仿宋_gb2312"/>
                <w:kern w:val="0"/>
                <w:sz w:val="24"/>
              </w:rPr>
              <w:t>50</w:t>
            </w:r>
            <w:r w:rsidRPr="00A94299">
              <w:rPr>
                <w:rFonts w:eastAsia="仿宋_gb2312" w:hint="eastAsia"/>
                <w:kern w:val="0"/>
                <w:sz w:val="24"/>
              </w:rPr>
              <w:t>％以上毕业论文（设计）［注</w:t>
            </w:r>
            <w:r w:rsidRPr="00A94299">
              <w:rPr>
                <w:rFonts w:eastAsia="仿宋_gb2312"/>
                <w:kern w:val="0"/>
                <w:sz w:val="24"/>
              </w:rPr>
              <w:t>7</w:t>
            </w:r>
            <w:r w:rsidRPr="00A94299">
              <w:rPr>
                <w:rFonts w:eastAsia="仿宋_gb2312" w:hint="eastAsia"/>
                <w:kern w:val="0"/>
                <w:sz w:val="24"/>
              </w:rPr>
              <w:t>］在实验、实习、工程实践和社会调查等社会实践中完成；</w:t>
            </w:r>
          </w:p>
          <w:p w:rsidR="00D87C07" w:rsidRPr="00A94299" w:rsidRDefault="00D87C07" w:rsidP="007D0817">
            <w:pPr>
              <w:tabs>
                <w:tab w:val="left" w:pos="900"/>
              </w:tabs>
              <w:spacing w:line="340" w:lineRule="exact"/>
              <w:rPr>
                <w:rFonts w:eastAsia="仿宋_gb2312"/>
                <w:kern w:val="0"/>
                <w:sz w:val="24"/>
              </w:rPr>
            </w:pPr>
            <w:r w:rsidRPr="00A94299">
              <w:rPr>
                <w:rFonts w:eastAsia="仿宋_gb2312" w:hint="eastAsia"/>
                <w:kern w:val="0"/>
                <w:sz w:val="24"/>
              </w:rPr>
              <w:t>教师指导学生人数比例适当，指导规范，论文（设计）质量合格。</w:t>
            </w:r>
          </w:p>
          <w:p w:rsidR="00D87C07" w:rsidRPr="00A94299" w:rsidRDefault="00D87C07" w:rsidP="007D0817">
            <w:pPr>
              <w:tabs>
                <w:tab w:val="left" w:pos="900"/>
              </w:tabs>
              <w:spacing w:line="340" w:lineRule="exact"/>
              <w:rPr>
                <w:rFonts w:eastAsia="仿宋_gb2312"/>
                <w:kern w:val="0"/>
                <w:sz w:val="24"/>
              </w:rPr>
            </w:pPr>
          </w:p>
          <w:p w:rsidR="00D87C07" w:rsidRPr="00A94299" w:rsidRDefault="00D87C07" w:rsidP="007D0817">
            <w:pPr>
              <w:tabs>
                <w:tab w:val="left" w:pos="900"/>
              </w:tabs>
              <w:spacing w:line="340" w:lineRule="exact"/>
              <w:rPr>
                <w:rFonts w:eastAsia="仿宋_gb2312"/>
                <w:sz w:val="24"/>
              </w:rPr>
            </w:pPr>
          </w:p>
        </w:tc>
        <w:tc>
          <w:tcPr>
            <w:tcW w:w="1129" w:type="pct"/>
            <w:vAlign w:val="center"/>
          </w:tcPr>
          <w:p w:rsidR="00D87C07" w:rsidRPr="00A94299" w:rsidRDefault="00D87C07" w:rsidP="00BD0E3F">
            <w:pPr>
              <w:tabs>
                <w:tab w:val="left" w:pos="900"/>
              </w:tabs>
              <w:spacing w:line="280" w:lineRule="exact"/>
              <w:rPr>
                <w:rFonts w:eastAsia="仿宋_gb2312"/>
                <w:szCs w:val="21"/>
              </w:rPr>
            </w:pPr>
            <w:r w:rsidRPr="00A94299">
              <w:rPr>
                <w:rFonts w:eastAsia="黑体"/>
                <w:szCs w:val="21"/>
              </w:rPr>
              <w:t>[</w:t>
            </w:r>
            <w:r w:rsidRPr="00A94299">
              <w:rPr>
                <w:rFonts w:eastAsia="黑体" w:hint="eastAsia"/>
                <w:szCs w:val="21"/>
              </w:rPr>
              <w:t>注</w:t>
            </w:r>
            <w:r w:rsidRPr="00A94299">
              <w:rPr>
                <w:rFonts w:eastAsia="黑体"/>
                <w:szCs w:val="21"/>
              </w:rPr>
              <w:t>7]</w:t>
            </w:r>
            <w:r w:rsidRPr="00A94299">
              <w:rPr>
                <w:rFonts w:eastAsia="仿宋_gb2312" w:hint="eastAsia"/>
                <w:kern w:val="0"/>
                <w:szCs w:val="21"/>
              </w:rPr>
              <w:t>包括不同科类毕业汇报演出、作品展示、社会调查报告等。</w:t>
            </w:r>
          </w:p>
        </w:tc>
      </w:tr>
      <w:tr w:rsidR="00D87C07" w:rsidRPr="00A94299" w:rsidTr="00C46734">
        <w:trPr>
          <w:cantSplit/>
          <w:trHeight w:val="2566"/>
          <w:jc w:val="center"/>
        </w:trPr>
        <w:tc>
          <w:tcPr>
            <w:tcW w:w="273" w:type="pct"/>
            <w:vMerge w:val="restart"/>
            <w:vAlign w:val="center"/>
          </w:tcPr>
          <w:p w:rsidR="00D87C07" w:rsidRPr="00A94299" w:rsidRDefault="00D87C07" w:rsidP="001119B3">
            <w:pPr>
              <w:tabs>
                <w:tab w:val="left" w:pos="900"/>
              </w:tabs>
              <w:rPr>
                <w:rFonts w:eastAsia="仿宋_gb2312"/>
                <w:b/>
                <w:bCs/>
                <w:sz w:val="28"/>
              </w:rPr>
            </w:pPr>
          </w:p>
          <w:p w:rsidR="00D87C07" w:rsidRPr="00A94299" w:rsidRDefault="00D87C07">
            <w:pPr>
              <w:tabs>
                <w:tab w:val="left" w:pos="900"/>
              </w:tabs>
              <w:jc w:val="center"/>
              <w:rPr>
                <w:rFonts w:eastAsia="仿宋_gb2312"/>
                <w:b/>
                <w:bCs/>
                <w:sz w:val="28"/>
              </w:rPr>
            </w:pPr>
            <w:r w:rsidRPr="00A94299">
              <w:rPr>
                <w:rFonts w:eastAsia="仿宋_gb2312" w:hint="eastAsia"/>
                <w:b/>
                <w:bCs/>
                <w:sz w:val="28"/>
              </w:rPr>
              <w:t>质</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量</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管</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理</w:t>
            </w: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p w:rsidR="00D87C07" w:rsidRPr="00A94299" w:rsidRDefault="00D87C07">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5.1</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教学</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管理</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队伍</w:t>
            </w:r>
          </w:p>
          <w:p w:rsidR="00D87C07" w:rsidRPr="00A94299" w:rsidRDefault="00D87C07">
            <w:pPr>
              <w:tabs>
                <w:tab w:val="left" w:pos="900"/>
              </w:tabs>
              <w:spacing w:line="340" w:lineRule="exact"/>
              <w:jc w:val="center"/>
              <w:rPr>
                <w:rFonts w:eastAsia="黑体"/>
                <w:szCs w:val="21"/>
              </w:rPr>
            </w:pPr>
            <w:r w:rsidRPr="00A94299">
              <w:rPr>
                <w:rFonts w:eastAsia="黑体"/>
                <w:szCs w:val="21"/>
              </w:rPr>
              <w:t>[</w:t>
            </w:r>
            <w:r w:rsidRPr="00A94299">
              <w:rPr>
                <w:rFonts w:eastAsia="黑体" w:hint="eastAsia"/>
                <w:szCs w:val="21"/>
              </w:rPr>
              <w:t>注</w:t>
            </w:r>
            <w:r w:rsidRPr="00A94299">
              <w:rPr>
                <w:rFonts w:eastAsia="黑体"/>
                <w:szCs w:val="21"/>
              </w:rPr>
              <w:t>8]</w:t>
            </w:r>
          </w:p>
        </w:tc>
        <w:tc>
          <w:tcPr>
            <w:tcW w:w="682" w:type="pct"/>
            <w:vAlign w:val="center"/>
          </w:tcPr>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结构与素质</w:t>
            </w:r>
          </w:p>
        </w:tc>
        <w:tc>
          <w:tcPr>
            <w:tcW w:w="2487" w:type="pct"/>
            <w:vAlign w:val="center"/>
          </w:tcPr>
          <w:p w:rsidR="00D87C07" w:rsidRPr="00A94299" w:rsidRDefault="00D87C07">
            <w:pPr>
              <w:tabs>
                <w:tab w:val="left" w:pos="900"/>
              </w:tabs>
              <w:spacing w:line="340" w:lineRule="exact"/>
              <w:rPr>
                <w:rFonts w:eastAsia="仿宋_gb2312"/>
                <w:kern w:val="0"/>
                <w:sz w:val="24"/>
              </w:rPr>
            </w:pPr>
            <w:r w:rsidRPr="00A94299">
              <w:rPr>
                <w:rFonts w:eastAsia="仿宋_gb2312" w:hint="eastAsia"/>
                <w:kern w:val="0"/>
                <w:sz w:val="24"/>
              </w:rPr>
              <w:t>结构较为合理，队伍基本稳定，服务意识较强；</w:t>
            </w:r>
          </w:p>
          <w:p w:rsidR="00D87C07" w:rsidRPr="00A94299" w:rsidRDefault="00D87C07">
            <w:pPr>
              <w:tabs>
                <w:tab w:val="left" w:pos="900"/>
              </w:tabs>
              <w:spacing w:line="340" w:lineRule="exact"/>
              <w:rPr>
                <w:rFonts w:eastAsia="仿宋_gb2312"/>
                <w:sz w:val="24"/>
              </w:rPr>
            </w:pPr>
            <w:r w:rsidRPr="00A94299">
              <w:rPr>
                <w:rFonts w:eastAsia="仿宋_gb2312" w:hint="eastAsia"/>
                <w:kern w:val="0"/>
                <w:sz w:val="24"/>
              </w:rPr>
              <w:t>注重教学管理队伍培训，积极开展教学管理研究，有一定数量的研究实践成果。</w:t>
            </w:r>
          </w:p>
        </w:tc>
        <w:tc>
          <w:tcPr>
            <w:tcW w:w="1129" w:type="pct"/>
            <w:vAlign w:val="center"/>
          </w:tcPr>
          <w:p w:rsidR="00D87C07" w:rsidRPr="00A94299" w:rsidRDefault="00D87C07" w:rsidP="00EB66C0">
            <w:pPr>
              <w:tabs>
                <w:tab w:val="left" w:pos="900"/>
              </w:tabs>
              <w:spacing w:line="340" w:lineRule="exact"/>
              <w:rPr>
                <w:rFonts w:eastAsia="黑体"/>
                <w:szCs w:val="21"/>
              </w:rPr>
            </w:pPr>
          </w:p>
          <w:p w:rsidR="00D87C07" w:rsidRPr="00A94299" w:rsidRDefault="00D87C07" w:rsidP="00EB66C0">
            <w:pPr>
              <w:tabs>
                <w:tab w:val="left" w:pos="900"/>
              </w:tabs>
              <w:spacing w:line="340" w:lineRule="exact"/>
              <w:rPr>
                <w:rFonts w:eastAsia="黑体"/>
                <w:szCs w:val="21"/>
              </w:rPr>
            </w:pPr>
          </w:p>
          <w:p w:rsidR="00D87C07" w:rsidRPr="00A94299" w:rsidRDefault="00D87C07" w:rsidP="00EB66C0">
            <w:pPr>
              <w:tabs>
                <w:tab w:val="left" w:pos="900"/>
              </w:tabs>
              <w:spacing w:line="340" w:lineRule="exact"/>
              <w:rPr>
                <w:rFonts w:eastAsia="黑体"/>
                <w:szCs w:val="21"/>
              </w:rPr>
            </w:pPr>
          </w:p>
          <w:p w:rsidR="00D87C07" w:rsidRPr="00A94299" w:rsidRDefault="00D87C07" w:rsidP="00EB66C0">
            <w:pPr>
              <w:tabs>
                <w:tab w:val="left" w:pos="900"/>
              </w:tabs>
              <w:spacing w:line="340" w:lineRule="exact"/>
              <w:rPr>
                <w:rFonts w:eastAsia="仿宋_gb2312"/>
                <w:szCs w:val="18"/>
              </w:rPr>
            </w:pPr>
            <w:r w:rsidRPr="00A94299">
              <w:rPr>
                <w:rFonts w:eastAsia="黑体"/>
                <w:szCs w:val="21"/>
              </w:rPr>
              <w:t>[</w:t>
            </w:r>
            <w:r w:rsidRPr="00A94299">
              <w:rPr>
                <w:rFonts w:eastAsia="黑体" w:hint="eastAsia"/>
                <w:szCs w:val="21"/>
              </w:rPr>
              <w:t>注</w:t>
            </w:r>
            <w:r w:rsidRPr="00A94299">
              <w:rPr>
                <w:rFonts w:eastAsia="黑体"/>
                <w:szCs w:val="21"/>
              </w:rPr>
              <w:t>8]</w:t>
            </w:r>
            <w:r w:rsidRPr="00A94299">
              <w:rPr>
                <w:rFonts w:eastAsia="仿宋_gb2312" w:hint="eastAsia"/>
                <w:szCs w:val="18"/>
              </w:rPr>
              <w:t>教学管理队伍包括系（院、部）主任（院长）和分管教学的系（院、部）主任（院长）、教学科等专职教学管理人员。</w:t>
            </w:r>
          </w:p>
          <w:p w:rsidR="00D87C07" w:rsidRPr="00A94299" w:rsidRDefault="00D87C07" w:rsidP="00EB66C0">
            <w:pPr>
              <w:tabs>
                <w:tab w:val="left" w:pos="900"/>
              </w:tabs>
              <w:spacing w:line="340" w:lineRule="exact"/>
              <w:rPr>
                <w:rFonts w:eastAsia="仿宋_gb2312"/>
                <w:szCs w:val="18"/>
              </w:rPr>
            </w:pPr>
          </w:p>
          <w:p w:rsidR="00D87C07" w:rsidRPr="00A94299" w:rsidRDefault="00D87C07" w:rsidP="00EB66C0">
            <w:pPr>
              <w:tabs>
                <w:tab w:val="left" w:pos="900"/>
              </w:tabs>
              <w:spacing w:line="340" w:lineRule="exact"/>
              <w:rPr>
                <w:rFonts w:eastAsia="仿宋_gb2312"/>
                <w:szCs w:val="18"/>
              </w:rPr>
            </w:pPr>
          </w:p>
          <w:p w:rsidR="00D87C07" w:rsidRPr="00A94299" w:rsidRDefault="00D87C07" w:rsidP="00EB66C0">
            <w:pPr>
              <w:tabs>
                <w:tab w:val="left" w:pos="900"/>
              </w:tabs>
              <w:spacing w:line="340" w:lineRule="exact"/>
              <w:rPr>
                <w:rFonts w:eastAsia="仿宋_gb2312"/>
                <w:szCs w:val="18"/>
              </w:rPr>
            </w:pPr>
          </w:p>
        </w:tc>
      </w:tr>
      <w:tr w:rsidR="00D87C07" w:rsidRPr="00A94299" w:rsidTr="00C46734">
        <w:trPr>
          <w:cantSplit/>
          <w:trHeight w:val="2156"/>
          <w:jc w:val="center"/>
        </w:trPr>
        <w:tc>
          <w:tcPr>
            <w:tcW w:w="273" w:type="pct"/>
            <w:vMerge/>
            <w:vAlign w:val="center"/>
          </w:tcPr>
          <w:p w:rsidR="00D87C07" w:rsidRPr="00A94299" w:rsidRDefault="00D87C07">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5.2</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质量</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监控</w:t>
            </w:r>
          </w:p>
        </w:tc>
        <w:tc>
          <w:tcPr>
            <w:tcW w:w="682" w:type="pct"/>
            <w:vAlign w:val="center"/>
          </w:tcPr>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规章制度</w:t>
            </w:r>
          </w:p>
          <w:p w:rsidR="00D87C07" w:rsidRPr="00A94299" w:rsidRDefault="00D87C07">
            <w:pPr>
              <w:tabs>
                <w:tab w:val="left" w:pos="900"/>
              </w:tabs>
              <w:spacing w:line="340" w:lineRule="exact"/>
              <w:rPr>
                <w:rFonts w:eastAsia="仿宋_gb2312"/>
                <w:sz w:val="24"/>
              </w:rPr>
            </w:pPr>
          </w:p>
          <w:p w:rsidR="00D87C07" w:rsidRPr="00A94299" w:rsidRDefault="00D87C07">
            <w:pPr>
              <w:tabs>
                <w:tab w:val="left" w:pos="900"/>
              </w:tabs>
              <w:spacing w:line="340" w:lineRule="exact"/>
              <w:rPr>
                <w:rFonts w:eastAsia="仿宋_gb2312"/>
                <w:sz w:val="24"/>
              </w:rPr>
            </w:pPr>
            <w:r w:rsidRPr="00A94299">
              <w:rPr>
                <w:rFonts w:eastAsia="仿宋_gb2312"/>
                <w:sz w:val="24"/>
              </w:rPr>
              <w:t xml:space="preserve">● </w:t>
            </w:r>
            <w:r w:rsidRPr="00A94299">
              <w:rPr>
                <w:rFonts w:eastAsia="仿宋_gb2312" w:hint="eastAsia"/>
                <w:sz w:val="24"/>
              </w:rPr>
              <w:t>质量控制</w:t>
            </w:r>
          </w:p>
        </w:tc>
        <w:tc>
          <w:tcPr>
            <w:tcW w:w="2487" w:type="pct"/>
            <w:vAlign w:val="center"/>
          </w:tcPr>
          <w:p w:rsidR="00D87C07" w:rsidRPr="00A94299" w:rsidRDefault="00D87C07">
            <w:pPr>
              <w:tabs>
                <w:tab w:val="left" w:pos="900"/>
              </w:tabs>
              <w:spacing w:line="340" w:lineRule="exact"/>
              <w:rPr>
                <w:rFonts w:eastAsia="仿宋_gb2312"/>
                <w:b/>
                <w:kern w:val="0"/>
                <w:sz w:val="24"/>
                <w:u w:val="single"/>
              </w:rPr>
            </w:pPr>
            <w:r w:rsidRPr="00A94299">
              <w:rPr>
                <w:rFonts w:eastAsia="仿宋_gb2312" w:hint="eastAsia"/>
                <w:kern w:val="0"/>
                <w:sz w:val="24"/>
              </w:rPr>
              <w:t>教学管理制度规范、完备，主要教学环节制定了质量标准且执行较严格，教学运行平稳有序。</w:t>
            </w:r>
          </w:p>
          <w:p w:rsidR="00D87C07" w:rsidRPr="00A94299" w:rsidRDefault="00D87C07">
            <w:pPr>
              <w:rPr>
                <w:rFonts w:eastAsia="仿宋_gb2312"/>
                <w:kern w:val="0"/>
                <w:sz w:val="24"/>
              </w:rPr>
            </w:pPr>
            <w:r w:rsidRPr="00A94299">
              <w:rPr>
                <w:rFonts w:eastAsia="仿宋_gb2312" w:hint="eastAsia"/>
                <w:sz w:val="24"/>
              </w:rPr>
              <w:t>系（院、部）建立了自我评估制度，并注意发挥高校教学基本状态数据库的作用，对教学质量进行常态监控。</w:t>
            </w:r>
          </w:p>
        </w:tc>
        <w:tc>
          <w:tcPr>
            <w:tcW w:w="1129" w:type="pct"/>
            <w:vAlign w:val="center"/>
          </w:tcPr>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p w:rsidR="00D87C07" w:rsidRPr="00A94299" w:rsidRDefault="00D87C07">
            <w:pPr>
              <w:tabs>
                <w:tab w:val="left" w:pos="900"/>
              </w:tabs>
              <w:spacing w:line="320" w:lineRule="exact"/>
              <w:rPr>
                <w:rFonts w:eastAsia="仿宋_gb2312"/>
                <w:szCs w:val="18"/>
              </w:rPr>
            </w:pPr>
          </w:p>
        </w:tc>
      </w:tr>
      <w:tr w:rsidR="00D87C07" w:rsidRPr="00A94299" w:rsidTr="00C46734">
        <w:trPr>
          <w:cantSplit/>
          <w:trHeight w:val="3558"/>
          <w:jc w:val="center"/>
        </w:trPr>
        <w:tc>
          <w:tcPr>
            <w:tcW w:w="273" w:type="pct"/>
            <w:vMerge w:val="restart"/>
            <w:vAlign w:val="center"/>
          </w:tcPr>
          <w:p w:rsidR="00D87C07" w:rsidRPr="00A94299" w:rsidRDefault="00D87C07">
            <w:pPr>
              <w:tabs>
                <w:tab w:val="left" w:pos="900"/>
              </w:tabs>
              <w:jc w:val="center"/>
              <w:rPr>
                <w:rFonts w:eastAsia="仿宋_gb2312"/>
                <w:b/>
                <w:bCs/>
                <w:sz w:val="28"/>
              </w:rPr>
            </w:pPr>
            <w:r w:rsidRPr="00A94299">
              <w:rPr>
                <w:rFonts w:eastAsia="仿宋_gb2312" w:hint="eastAsia"/>
                <w:b/>
                <w:bCs/>
                <w:sz w:val="28"/>
              </w:rPr>
              <w:t>学</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风</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建</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设</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与</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学</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生</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指</w:t>
            </w:r>
          </w:p>
          <w:p w:rsidR="00D87C07" w:rsidRPr="00A94299" w:rsidRDefault="00D87C07">
            <w:pPr>
              <w:tabs>
                <w:tab w:val="left" w:pos="900"/>
              </w:tabs>
              <w:jc w:val="center"/>
              <w:rPr>
                <w:rFonts w:eastAsia="仿宋_gb2312"/>
                <w:b/>
                <w:bCs/>
                <w:sz w:val="28"/>
              </w:rPr>
            </w:pPr>
            <w:r w:rsidRPr="00A94299">
              <w:rPr>
                <w:rFonts w:eastAsia="仿宋_gb2312" w:hint="eastAsia"/>
                <w:b/>
                <w:bCs/>
                <w:sz w:val="28"/>
              </w:rPr>
              <w:t>导</w:t>
            </w:r>
          </w:p>
          <w:p w:rsidR="00D87C07" w:rsidRPr="00A94299" w:rsidRDefault="00D87C07" w:rsidP="00C46734">
            <w:pPr>
              <w:tabs>
                <w:tab w:val="left" w:pos="900"/>
              </w:tabs>
              <w:jc w:val="center"/>
              <w:rPr>
                <w:rFonts w:eastAsia="仿宋_gb2312"/>
                <w:b/>
                <w:bCs/>
                <w:sz w:val="28"/>
              </w:rPr>
            </w:pPr>
          </w:p>
        </w:tc>
        <w:tc>
          <w:tcPr>
            <w:tcW w:w="429" w:type="pct"/>
            <w:vAlign w:val="center"/>
          </w:tcPr>
          <w:p w:rsidR="00D87C07" w:rsidRPr="00A94299" w:rsidRDefault="00D87C07">
            <w:pPr>
              <w:tabs>
                <w:tab w:val="left" w:pos="900"/>
              </w:tabs>
              <w:spacing w:line="340" w:lineRule="exact"/>
              <w:jc w:val="center"/>
              <w:rPr>
                <w:rFonts w:eastAsia="仿宋_gb2312"/>
                <w:sz w:val="24"/>
              </w:rPr>
            </w:pPr>
            <w:r w:rsidRPr="00A94299">
              <w:rPr>
                <w:rFonts w:eastAsia="仿宋_gb2312"/>
                <w:sz w:val="24"/>
              </w:rPr>
              <w:t>6.1</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学风</w:t>
            </w:r>
          </w:p>
          <w:p w:rsidR="00D87C07" w:rsidRPr="00A94299" w:rsidRDefault="00D87C07">
            <w:pPr>
              <w:tabs>
                <w:tab w:val="left" w:pos="900"/>
              </w:tabs>
              <w:spacing w:line="340" w:lineRule="exact"/>
              <w:jc w:val="center"/>
              <w:rPr>
                <w:rFonts w:eastAsia="仿宋_gb2312"/>
                <w:sz w:val="24"/>
              </w:rPr>
            </w:pPr>
            <w:r w:rsidRPr="00A94299">
              <w:rPr>
                <w:rFonts w:eastAsia="仿宋_gb2312" w:hint="eastAsia"/>
                <w:sz w:val="24"/>
              </w:rPr>
              <w:t>建设</w:t>
            </w:r>
          </w:p>
        </w:tc>
        <w:tc>
          <w:tcPr>
            <w:tcW w:w="682" w:type="pct"/>
            <w:vAlign w:val="center"/>
          </w:tcPr>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政策与措施</w:t>
            </w: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sz w:val="24"/>
              </w:rPr>
              <w:t>学习氛围</w:t>
            </w: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sz w:val="24"/>
              </w:rPr>
              <w:t>●</w:t>
            </w:r>
            <w:r w:rsidRPr="00A94299">
              <w:rPr>
                <w:rFonts w:eastAsia="仿宋_gb2312" w:hint="eastAsia"/>
                <w:sz w:val="24"/>
              </w:rPr>
              <w:t>校园文化活动</w:t>
            </w:r>
          </w:p>
          <w:p w:rsidR="00D87C07" w:rsidRPr="00A94299" w:rsidRDefault="00D87C07">
            <w:pPr>
              <w:tabs>
                <w:tab w:val="left" w:pos="900"/>
              </w:tabs>
              <w:spacing w:line="320" w:lineRule="exact"/>
              <w:rPr>
                <w:rFonts w:eastAsia="仿宋_gb2312"/>
                <w:sz w:val="24"/>
              </w:rPr>
            </w:pPr>
          </w:p>
        </w:tc>
        <w:tc>
          <w:tcPr>
            <w:tcW w:w="2487" w:type="pct"/>
            <w:vAlign w:val="center"/>
          </w:tcPr>
          <w:p w:rsidR="00D87C07" w:rsidRPr="00A94299" w:rsidRDefault="00D87C07">
            <w:pPr>
              <w:tabs>
                <w:tab w:val="left" w:pos="900"/>
              </w:tabs>
              <w:spacing w:line="320" w:lineRule="exact"/>
              <w:rPr>
                <w:rFonts w:eastAsia="仿宋_gb2312"/>
                <w:kern w:val="0"/>
                <w:sz w:val="24"/>
              </w:rPr>
            </w:pPr>
            <w:r w:rsidRPr="00A94299">
              <w:rPr>
                <w:rFonts w:eastAsia="仿宋_gb2312" w:hint="eastAsia"/>
                <w:kern w:val="0"/>
                <w:sz w:val="24"/>
              </w:rPr>
              <w:t>有调动学生学习积极性的措施，开展了行之有效的学风建设活动。</w:t>
            </w: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hint="eastAsia"/>
                <w:sz w:val="24"/>
              </w:rPr>
              <w:t>营造了良好的学习氛围，学生学习主动、奋发向上，自觉遵守校纪校规，考风考纪良好。</w:t>
            </w:r>
          </w:p>
          <w:p w:rsidR="00D87C07" w:rsidRPr="00A94299" w:rsidRDefault="00D87C07">
            <w:pPr>
              <w:tabs>
                <w:tab w:val="left" w:pos="900"/>
              </w:tabs>
              <w:spacing w:line="320" w:lineRule="exact"/>
              <w:rPr>
                <w:rFonts w:eastAsia="仿宋_gb2312"/>
                <w:sz w:val="24"/>
              </w:rPr>
            </w:pPr>
          </w:p>
          <w:p w:rsidR="00D87C07" w:rsidRPr="00A94299" w:rsidRDefault="00D87C07">
            <w:pPr>
              <w:tabs>
                <w:tab w:val="left" w:pos="900"/>
              </w:tabs>
              <w:spacing w:line="320" w:lineRule="exact"/>
              <w:rPr>
                <w:rFonts w:eastAsia="仿宋_gb2312"/>
                <w:sz w:val="24"/>
              </w:rPr>
            </w:pPr>
            <w:r w:rsidRPr="00A94299">
              <w:rPr>
                <w:rFonts w:eastAsia="仿宋_gb2312" w:hint="eastAsia"/>
                <w:sz w:val="24"/>
              </w:rPr>
              <w:t>积极开展校园文化活动，指导学生社团建设与发展，搭建了学生课外科技及文体活动平台，措施具体，学生参与面广泛，对提高学生综合素质起到了积极作用，</w:t>
            </w:r>
            <w:r w:rsidRPr="00A94299">
              <w:rPr>
                <w:rFonts w:eastAsia="仿宋_gb2312" w:hint="eastAsia"/>
                <w:color w:val="000000"/>
                <w:kern w:val="0"/>
                <w:sz w:val="24"/>
              </w:rPr>
              <w:t>学生评价较好</w:t>
            </w:r>
            <w:r w:rsidRPr="00A94299">
              <w:rPr>
                <w:rFonts w:eastAsia="仿宋_gb2312" w:hint="eastAsia"/>
                <w:sz w:val="24"/>
              </w:rPr>
              <w:t>。</w:t>
            </w:r>
          </w:p>
        </w:tc>
        <w:tc>
          <w:tcPr>
            <w:tcW w:w="1129" w:type="pct"/>
          </w:tcPr>
          <w:p w:rsidR="00D87C07" w:rsidRPr="00A94299" w:rsidRDefault="00D87C07">
            <w:pPr>
              <w:tabs>
                <w:tab w:val="left" w:pos="900"/>
              </w:tabs>
              <w:spacing w:line="320" w:lineRule="exact"/>
              <w:jc w:val="left"/>
              <w:rPr>
                <w:rFonts w:eastAsia="仿宋_gb2312"/>
                <w:szCs w:val="18"/>
              </w:rPr>
            </w:pPr>
          </w:p>
        </w:tc>
      </w:tr>
      <w:tr w:rsidR="00D87C07" w:rsidRPr="00A94299" w:rsidTr="00C46734">
        <w:trPr>
          <w:cantSplit/>
          <w:trHeight w:val="4125"/>
          <w:jc w:val="center"/>
        </w:trPr>
        <w:tc>
          <w:tcPr>
            <w:tcW w:w="273" w:type="pct"/>
            <w:vMerge/>
            <w:vAlign w:val="center"/>
          </w:tcPr>
          <w:p w:rsidR="00D87C07" w:rsidRPr="00A94299" w:rsidRDefault="00D87C07" w:rsidP="00C46734">
            <w:pPr>
              <w:tabs>
                <w:tab w:val="left" w:pos="900"/>
              </w:tabs>
              <w:jc w:val="center"/>
              <w:rPr>
                <w:rFonts w:eastAsia="仿宋_gb2312"/>
                <w:b/>
                <w:bCs/>
                <w:sz w:val="28"/>
              </w:rPr>
            </w:pPr>
          </w:p>
        </w:tc>
        <w:tc>
          <w:tcPr>
            <w:tcW w:w="429" w:type="pct"/>
            <w:vAlign w:val="center"/>
          </w:tcPr>
          <w:p w:rsidR="00D87C07" w:rsidRPr="00A94299" w:rsidRDefault="00D87C07" w:rsidP="00C46734">
            <w:pPr>
              <w:tabs>
                <w:tab w:val="left" w:pos="900"/>
              </w:tabs>
              <w:spacing w:line="340" w:lineRule="exact"/>
              <w:jc w:val="center"/>
              <w:rPr>
                <w:rFonts w:eastAsia="仿宋_gb2312"/>
                <w:sz w:val="24"/>
              </w:rPr>
            </w:pPr>
            <w:r w:rsidRPr="00A94299">
              <w:rPr>
                <w:rFonts w:eastAsia="仿宋_gb2312"/>
                <w:sz w:val="24"/>
              </w:rPr>
              <w:t>6.2</w:t>
            </w:r>
          </w:p>
          <w:p w:rsidR="00D87C07" w:rsidRPr="00A94299" w:rsidRDefault="00D87C07" w:rsidP="00C46734">
            <w:pPr>
              <w:tabs>
                <w:tab w:val="left" w:pos="900"/>
              </w:tabs>
              <w:spacing w:line="340" w:lineRule="exact"/>
              <w:jc w:val="center"/>
              <w:rPr>
                <w:rFonts w:eastAsia="仿宋_gb2312"/>
                <w:sz w:val="24"/>
              </w:rPr>
            </w:pPr>
            <w:r w:rsidRPr="00A94299">
              <w:rPr>
                <w:rFonts w:eastAsia="仿宋_gb2312" w:hint="eastAsia"/>
                <w:sz w:val="24"/>
              </w:rPr>
              <w:t>指导</w:t>
            </w:r>
          </w:p>
          <w:p w:rsidR="00D87C07" w:rsidRPr="00A94299" w:rsidRDefault="00D87C07" w:rsidP="00C46734">
            <w:pPr>
              <w:tabs>
                <w:tab w:val="left" w:pos="900"/>
              </w:tabs>
              <w:spacing w:line="340" w:lineRule="exact"/>
              <w:jc w:val="center"/>
              <w:rPr>
                <w:rFonts w:eastAsia="仿宋_gb2312"/>
                <w:sz w:val="24"/>
              </w:rPr>
            </w:pPr>
            <w:r w:rsidRPr="00A94299">
              <w:rPr>
                <w:rFonts w:eastAsia="仿宋_gb2312" w:hint="eastAsia"/>
                <w:sz w:val="24"/>
              </w:rPr>
              <w:t>与服务</w:t>
            </w:r>
          </w:p>
        </w:tc>
        <w:tc>
          <w:tcPr>
            <w:tcW w:w="682" w:type="pct"/>
            <w:vAlign w:val="center"/>
          </w:tcPr>
          <w:p w:rsidR="00D87C07" w:rsidRPr="00A94299" w:rsidRDefault="00D87C07" w:rsidP="00C46734">
            <w:pPr>
              <w:tabs>
                <w:tab w:val="left" w:pos="900"/>
              </w:tabs>
              <w:spacing w:line="320" w:lineRule="exact"/>
              <w:rPr>
                <w:rFonts w:eastAsia="仿宋_gb2312"/>
                <w:kern w:val="0"/>
                <w:sz w:val="24"/>
              </w:rPr>
            </w:pPr>
            <w:r w:rsidRPr="00A94299">
              <w:rPr>
                <w:rFonts w:eastAsia="仿宋_gb2312"/>
                <w:sz w:val="24"/>
              </w:rPr>
              <w:t xml:space="preserve">● </w:t>
            </w:r>
            <w:r w:rsidRPr="00A94299">
              <w:rPr>
                <w:rFonts w:eastAsia="仿宋_gb2312" w:hint="eastAsia"/>
                <w:kern w:val="0"/>
                <w:sz w:val="24"/>
              </w:rPr>
              <w:t>组织保障</w:t>
            </w:r>
          </w:p>
          <w:p w:rsidR="00D87C07" w:rsidRPr="00A94299" w:rsidRDefault="00D87C07" w:rsidP="00C46734">
            <w:pPr>
              <w:tabs>
                <w:tab w:val="left" w:pos="900"/>
              </w:tabs>
              <w:spacing w:line="320" w:lineRule="exact"/>
              <w:rPr>
                <w:rFonts w:eastAsia="仿宋_gb2312"/>
                <w:kern w:val="0"/>
                <w:sz w:val="24"/>
              </w:rPr>
            </w:pPr>
          </w:p>
          <w:p w:rsidR="00D87C07" w:rsidRPr="00A94299" w:rsidRDefault="00D87C07" w:rsidP="00C46734">
            <w:pPr>
              <w:tabs>
                <w:tab w:val="left" w:pos="900"/>
              </w:tabs>
              <w:spacing w:line="320" w:lineRule="exact"/>
              <w:rPr>
                <w:rFonts w:eastAsia="仿宋_gb2312"/>
                <w:kern w:val="0"/>
                <w:sz w:val="24"/>
              </w:rPr>
            </w:pPr>
          </w:p>
          <w:p w:rsidR="00D87C07" w:rsidRPr="00A94299" w:rsidRDefault="00D87C07" w:rsidP="00C46734">
            <w:pPr>
              <w:tabs>
                <w:tab w:val="left" w:pos="900"/>
              </w:tabs>
              <w:spacing w:line="320" w:lineRule="exact"/>
              <w:rPr>
                <w:rFonts w:eastAsia="仿宋_gb2312"/>
                <w:kern w:val="0"/>
                <w:sz w:val="24"/>
              </w:rPr>
            </w:pPr>
          </w:p>
          <w:p w:rsidR="00D87C07" w:rsidRPr="00A94299" w:rsidRDefault="00D87C07" w:rsidP="00C46734">
            <w:pPr>
              <w:tabs>
                <w:tab w:val="left" w:pos="900"/>
              </w:tabs>
              <w:spacing w:line="320" w:lineRule="exact"/>
              <w:rPr>
                <w:rFonts w:eastAsia="仿宋_gb2312"/>
                <w:kern w:val="0"/>
                <w:sz w:val="24"/>
              </w:rPr>
            </w:pPr>
          </w:p>
          <w:p w:rsidR="00D87C07" w:rsidRPr="00A94299" w:rsidRDefault="00D87C07" w:rsidP="00C46734">
            <w:pPr>
              <w:tabs>
                <w:tab w:val="left" w:pos="900"/>
              </w:tabs>
              <w:spacing w:line="320" w:lineRule="exact"/>
              <w:rPr>
                <w:rFonts w:eastAsia="仿宋_gb2312"/>
                <w:kern w:val="0"/>
                <w:sz w:val="24"/>
              </w:rPr>
            </w:pPr>
          </w:p>
          <w:p w:rsidR="00D87C07" w:rsidRPr="00A94299" w:rsidRDefault="00D87C07" w:rsidP="00C46734">
            <w:pPr>
              <w:tabs>
                <w:tab w:val="left" w:pos="900"/>
              </w:tabs>
              <w:spacing w:line="320" w:lineRule="exact"/>
              <w:rPr>
                <w:rFonts w:eastAsia="仿宋_gb2312"/>
                <w:kern w:val="0"/>
                <w:sz w:val="24"/>
              </w:rPr>
            </w:pPr>
          </w:p>
          <w:p w:rsidR="00D87C07" w:rsidRPr="00A94299" w:rsidRDefault="00D87C07" w:rsidP="00C46734">
            <w:pPr>
              <w:tabs>
                <w:tab w:val="left" w:pos="900"/>
              </w:tabs>
              <w:spacing w:line="320" w:lineRule="exact"/>
              <w:rPr>
                <w:rFonts w:eastAsia="仿宋_gb2312"/>
                <w:sz w:val="24"/>
              </w:rPr>
            </w:pPr>
            <w:r w:rsidRPr="00A94299">
              <w:rPr>
                <w:rFonts w:eastAsia="仿宋_gb2312"/>
                <w:sz w:val="24"/>
              </w:rPr>
              <w:t xml:space="preserve">● </w:t>
            </w:r>
            <w:r w:rsidRPr="00A94299">
              <w:rPr>
                <w:rFonts w:eastAsia="仿宋_gb2312" w:hint="eastAsia"/>
                <w:kern w:val="0"/>
                <w:sz w:val="24"/>
              </w:rPr>
              <w:t>学生服务</w:t>
            </w:r>
          </w:p>
        </w:tc>
        <w:tc>
          <w:tcPr>
            <w:tcW w:w="2487" w:type="pct"/>
            <w:vAlign w:val="center"/>
          </w:tcPr>
          <w:p w:rsidR="00D87C07" w:rsidRPr="00A94299" w:rsidRDefault="00D87C07" w:rsidP="00C46734">
            <w:pPr>
              <w:rPr>
                <w:rFonts w:eastAsia="仿宋_gb2312"/>
                <w:sz w:val="24"/>
              </w:rPr>
            </w:pPr>
            <w:r w:rsidRPr="00A94299">
              <w:rPr>
                <w:rFonts w:eastAsia="仿宋_gb2312" w:hint="eastAsia"/>
                <w:sz w:val="24"/>
              </w:rPr>
              <w:t>每个班级均配有班主任和导师；</w:t>
            </w:r>
          </w:p>
          <w:p w:rsidR="00D87C07" w:rsidRPr="00A94299" w:rsidRDefault="00D87C07" w:rsidP="00C46734">
            <w:pPr>
              <w:tabs>
                <w:tab w:val="left" w:pos="900"/>
              </w:tabs>
              <w:spacing w:line="320" w:lineRule="exact"/>
              <w:rPr>
                <w:rFonts w:eastAsia="仿宋_gb2312"/>
                <w:color w:val="000000"/>
                <w:kern w:val="0"/>
                <w:sz w:val="24"/>
              </w:rPr>
            </w:pPr>
            <w:r w:rsidRPr="00A94299">
              <w:rPr>
                <w:rFonts w:eastAsia="仿宋_gb2312" w:hint="eastAsia"/>
                <w:color w:val="000000"/>
                <w:kern w:val="0"/>
                <w:sz w:val="24"/>
              </w:rPr>
              <w:t>有调动教师参与学生指导工作的政策与措施，形成教师与学生交流沟通机制。</w:t>
            </w:r>
          </w:p>
          <w:p w:rsidR="00D87C07" w:rsidRPr="00A94299" w:rsidRDefault="00D87C07" w:rsidP="00C46734">
            <w:pPr>
              <w:tabs>
                <w:tab w:val="left" w:pos="900"/>
              </w:tabs>
              <w:spacing w:line="320" w:lineRule="exact"/>
              <w:rPr>
                <w:rFonts w:eastAsia="仿宋_gb2312"/>
                <w:color w:val="000000"/>
                <w:kern w:val="0"/>
                <w:sz w:val="24"/>
              </w:rPr>
            </w:pPr>
          </w:p>
          <w:p w:rsidR="00D87C07" w:rsidRPr="00A94299" w:rsidRDefault="00D87C07" w:rsidP="00C46734">
            <w:pPr>
              <w:tabs>
                <w:tab w:val="left" w:pos="900"/>
              </w:tabs>
              <w:spacing w:line="320" w:lineRule="exact"/>
              <w:rPr>
                <w:rFonts w:eastAsia="仿宋_gb2312"/>
                <w:kern w:val="0"/>
                <w:sz w:val="24"/>
              </w:rPr>
            </w:pPr>
            <w:r w:rsidRPr="00A94299">
              <w:rPr>
                <w:rFonts w:eastAsia="仿宋_gb2312" w:hint="eastAsia"/>
                <w:color w:val="000000"/>
                <w:kern w:val="0"/>
                <w:sz w:val="24"/>
              </w:rPr>
              <w:t>开展了大学生学习指导、职业生涯规划指导、创新创业教育指导、就业指导与服务、家庭经济困难学生资助、心理健康咨询等服务，学生比较</w:t>
            </w:r>
            <w:r w:rsidRPr="00A94299">
              <w:rPr>
                <w:rFonts w:eastAsia="仿宋_gb2312" w:hint="eastAsia"/>
                <w:kern w:val="0"/>
                <w:sz w:val="24"/>
              </w:rPr>
              <w:t>满意；</w:t>
            </w:r>
          </w:p>
          <w:p w:rsidR="00D87C07" w:rsidRPr="00A94299" w:rsidRDefault="00D87C07" w:rsidP="00C46734">
            <w:pPr>
              <w:tabs>
                <w:tab w:val="left" w:pos="900"/>
              </w:tabs>
              <w:spacing w:line="320" w:lineRule="exact"/>
              <w:rPr>
                <w:rFonts w:eastAsia="仿宋_gb2312"/>
                <w:kern w:val="0"/>
                <w:sz w:val="24"/>
              </w:rPr>
            </w:pPr>
            <w:r w:rsidRPr="00A94299">
              <w:rPr>
                <w:rFonts w:eastAsia="仿宋_gb2312" w:hint="eastAsia"/>
                <w:kern w:val="0"/>
                <w:sz w:val="24"/>
              </w:rPr>
              <w:t>有跟踪调查毕业生发展情况的制度。</w:t>
            </w:r>
          </w:p>
        </w:tc>
        <w:tc>
          <w:tcPr>
            <w:tcW w:w="1129" w:type="pct"/>
          </w:tcPr>
          <w:p w:rsidR="00D87C07" w:rsidRPr="00A94299" w:rsidRDefault="00D87C07">
            <w:pPr>
              <w:tabs>
                <w:tab w:val="left" w:pos="900"/>
              </w:tabs>
              <w:spacing w:line="320" w:lineRule="exact"/>
              <w:jc w:val="left"/>
              <w:rPr>
                <w:rFonts w:eastAsia="仿宋_gb2312"/>
                <w:szCs w:val="18"/>
              </w:rPr>
            </w:pPr>
          </w:p>
        </w:tc>
      </w:tr>
      <w:tr w:rsidR="00D87C07" w:rsidRPr="00A94299" w:rsidTr="00C46734">
        <w:trPr>
          <w:cantSplit/>
          <w:trHeight w:val="2104"/>
          <w:jc w:val="center"/>
        </w:trPr>
        <w:tc>
          <w:tcPr>
            <w:tcW w:w="273" w:type="pct"/>
            <w:vMerge w:val="restart"/>
            <w:vAlign w:val="center"/>
          </w:tcPr>
          <w:p w:rsidR="00D87C07" w:rsidRPr="00A94299" w:rsidRDefault="00D87C07">
            <w:pPr>
              <w:tabs>
                <w:tab w:val="left" w:pos="900"/>
              </w:tabs>
              <w:jc w:val="center"/>
              <w:rPr>
                <w:rFonts w:eastAsia="仿宋_gb2312"/>
                <w:b/>
                <w:bCs/>
                <w:sz w:val="28"/>
                <w:szCs w:val="28"/>
              </w:rPr>
            </w:pPr>
            <w:r w:rsidRPr="00A94299">
              <w:rPr>
                <w:rFonts w:eastAsia="仿宋_gb2312" w:hint="eastAsia"/>
                <w:b/>
                <w:bCs/>
                <w:sz w:val="28"/>
                <w:szCs w:val="28"/>
              </w:rPr>
              <w:t>教</w:t>
            </w:r>
          </w:p>
          <w:p w:rsidR="00D87C07" w:rsidRPr="00A94299" w:rsidRDefault="00D87C07">
            <w:pPr>
              <w:tabs>
                <w:tab w:val="left" w:pos="900"/>
              </w:tabs>
              <w:jc w:val="center"/>
              <w:rPr>
                <w:rFonts w:eastAsia="仿宋_gb2312"/>
                <w:b/>
                <w:bCs/>
                <w:sz w:val="28"/>
                <w:szCs w:val="28"/>
                <w:u w:val="single"/>
              </w:rPr>
            </w:pPr>
            <w:r w:rsidRPr="00A94299">
              <w:rPr>
                <w:rFonts w:eastAsia="仿宋_gb2312" w:hint="eastAsia"/>
                <w:b/>
                <w:bCs/>
                <w:sz w:val="28"/>
                <w:szCs w:val="28"/>
              </w:rPr>
              <w:t>学</w:t>
            </w:r>
          </w:p>
          <w:p w:rsidR="00D87C07" w:rsidRPr="00A94299" w:rsidRDefault="00D87C07">
            <w:pPr>
              <w:tabs>
                <w:tab w:val="left" w:pos="900"/>
              </w:tabs>
              <w:jc w:val="center"/>
              <w:rPr>
                <w:rFonts w:eastAsia="仿宋_gb2312"/>
                <w:b/>
                <w:bCs/>
                <w:sz w:val="28"/>
                <w:szCs w:val="28"/>
              </w:rPr>
            </w:pPr>
            <w:r w:rsidRPr="00A94299">
              <w:rPr>
                <w:rFonts w:eastAsia="仿宋_gb2312" w:hint="eastAsia"/>
                <w:b/>
                <w:bCs/>
                <w:sz w:val="28"/>
                <w:szCs w:val="28"/>
              </w:rPr>
              <w:t>质</w:t>
            </w:r>
          </w:p>
          <w:p w:rsidR="00D87C07" w:rsidRPr="00A94299" w:rsidRDefault="00D87C07">
            <w:pPr>
              <w:tabs>
                <w:tab w:val="left" w:pos="900"/>
              </w:tabs>
              <w:jc w:val="center"/>
              <w:rPr>
                <w:rFonts w:eastAsia="仿宋_gb2312"/>
                <w:b/>
                <w:bCs/>
                <w:sz w:val="28"/>
                <w:szCs w:val="28"/>
              </w:rPr>
            </w:pPr>
            <w:r w:rsidRPr="00A94299">
              <w:rPr>
                <w:rFonts w:eastAsia="仿宋_gb2312" w:hint="eastAsia"/>
                <w:b/>
                <w:bCs/>
                <w:sz w:val="28"/>
                <w:szCs w:val="28"/>
              </w:rPr>
              <w:t>量</w:t>
            </w: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7.1</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color w:val="000000"/>
                <w:kern w:val="0"/>
                <w:sz w:val="24"/>
              </w:rPr>
              <w:t>德育</w:t>
            </w:r>
          </w:p>
        </w:tc>
        <w:tc>
          <w:tcPr>
            <w:tcW w:w="682" w:type="pct"/>
            <w:vAlign w:val="center"/>
          </w:tcPr>
          <w:p w:rsidR="00D87C07" w:rsidRPr="00A94299" w:rsidRDefault="00D87C07">
            <w:pPr>
              <w:tabs>
                <w:tab w:val="left" w:pos="900"/>
              </w:tabs>
              <w:spacing w:line="280" w:lineRule="exact"/>
              <w:rPr>
                <w:rFonts w:eastAsia="仿宋_gb2312"/>
                <w:sz w:val="24"/>
              </w:rPr>
            </w:pPr>
            <w:r w:rsidRPr="00A94299">
              <w:rPr>
                <w:rFonts w:eastAsia="仿宋_gb2312"/>
                <w:sz w:val="24"/>
              </w:rPr>
              <w:t xml:space="preserve">● </w:t>
            </w:r>
            <w:r w:rsidRPr="00A94299">
              <w:rPr>
                <w:rFonts w:eastAsia="仿宋_gb2312" w:hint="eastAsia"/>
                <w:sz w:val="24"/>
              </w:rPr>
              <w:t>思想政治教育</w:t>
            </w:r>
          </w:p>
          <w:p w:rsidR="00D87C07" w:rsidRPr="00A94299" w:rsidRDefault="00D87C07">
            <w:pPr>
              <w:tabs>
                <w:tab w:val="left" w:pos="900"/>
              </w:tabs>
              <w:spacing w:line="280" w:lineRule="exact"/>
              <w:rPr>
                <w:rFonts w:eastAsia="仿宋_gb2312"/>
                <w:b/>
                <w:color w:val="000000"/>
                <w:kern w:val="0"/>
                <w:sz w:val="24"/>
                <w:u w:val="single"/>
                <w:shd w:val="pct10" w:color="auto" w:fill="FFFFFF"/>
              </w:rPr>
            </w:pPr>
          </w:p>
          <w:p w:rsidR="00D87C07" w:rsidRPr="00A94299" w:rsidRDefault="00D87C07">
            <w:pPr>
              <w:tabs>
                <w:tab w:val="left" w:pos="900"/>
              </w:tabs>
              <w:spacing w:line="280" w:lineRule="exact"/>
              <w:rPr>
                <w:rFonts w:eastAsia="仿宋_gb2312"/>
                <w:b/>
                <w:color w:val="000000"/>
                <w:kern w:val="0"/>
                <w:sz w:val="24"/>
                <w:u w:val="single"/>
              </w:rPr>
            </w:pPr>
          </w:p>
          <w:p w:rsidR="00D87C07" w:rsidRPr="00A94299" w:rsidRDefault="00D87C07">
            <w:pPr>
              <w:tabs>
                <w:tab w:val="left" w:pos="900"/>
              </w:tabs>
              <w:spacing w:line="280" w:lineRule="exact"/>
              <w:rPr>
                <w:rFonts w:eastAsia="仿宋_gb2312"/>
                <w:color w:val="000000"/>
                <w:kern w:val="0"/>
                <w:sz w:val="24"/>
                <w:u w:val="single"/>
                <w:shd w:val="pct10" w:color="auto" w:fill="FFFFFF"/>
              </w:rPr>
            </w:pPr>
            <w:r w:rsidRPr="00A94299">
              <w:rPr>
                <w:rFonts w:eastAsia="仿宋_gb2312"/>
                <w:sz w:val="24"/>
              </w:rPr>
              <w:t>●</w:t>
            </w:r>
            <w:r w:rsidRPr="00A94299">
              <w:rPr>
                <w:rFonts w:eastAsia="仿宋_gb2312" w:hint="eastAsia"/>
                <w:color w:val="000000"/>
                <w:kern w:val="0"/>
                <w:sz w:val="24"/>
              </w:rPr>
              <w:t>思想品德</w:t>
            </w:r>
          </w:p>
        </w:tc>
        <w:tc>
          <w:tcPr>
            <w:tcW w:w="2487" w:type="pct"/>
            <w:vAlign w:val="center"/>
          </w:tcPr>
          <w:p w:rsidR="00D87C07" w:rsidRPr="00A94299" w:rsidRDefault="00D87C07">
            <w:pPr>
              <w:rPr>
                <w:rFonts w:eastAsia="仿宋_gb2312"/>
                <w:b/>
                <w:color w:val="000000"/>
                <w:kern w:val="0"/>
                <w:sz w:val="24"/>
                <w:highlight w:val="yellow"/>
                <w:u w:val="single"/>
                <w:shd w:val="pct10" w:color="auto" w:fill="FFFFFF"/>
              </w:rPr>
            </w:pPr>
            <w:r w:rsidRPr="00A94299">
              <w:rPr>
                <w:rFonts w:eastAsia="仿宋_gb2312" w:hint="eastAsia"/>
                <w:sz w:val="24"/>
              </w:rPr>
              <w:t>创新思想政治教育形式，丰富思想政治教育内容，思想政治教育工作的针对性和实效性较强，学生比较满意，评价较高。</w:t>
            </w:r>
          </w:p>
          <w:p w:rsidR="00D87C07" w:rsidRPr="00A94299" w:rsidRDefault="00D87C07">
            <w:pPr>
              <w:tabs>
                <w:tab w:val="left" w:pos="900"/>
              </w:tabs>
              <w:spacing w:line="260" w:lineRule="exact"/>
              <w:rPr>
                <w:rFonts w:eastAsia="仿宋_gb2312"/>
                <w:b/>
                <w:color w:val="000000"/>
                <w:kern w:val="0"/>
                <w:sz w:val="24"/>
                <w:highlight w:val="yellow"/>
                <w:u w:val="single"/>
              </w:rPr>
            </w:pPr>
          </w:p>
          <w:p w:rsidR="00D87C07" w:rsidRPr="00A94299" w:rsidRDefault="00D87C07">
            <w:pPr>
              <w:rPr>
                <w:rFonts w:eastAsia="仿宋_gb2312"/>
                <w:b/>
                <w:sz w:val="24"/>
                <w:u w:val="single"/>
              </w:rPr>
            </w:pPr>
            <w:r w:rsidRPr="00A94299">
              <w:rPr>
                <w:rFonts w:eastAsia="仿宋_gb2312" w:hint="eastAsia"/>
                <w:sz w:val="24"/>
              </w:rPr>
              <w:t>学生展现出良好的思想政治素质，表现出服务国家和服务人民的社会责任感和公民意识，具有团结互助、诚实守信、遵纪守法、艰苦奋斗的良好品质，学生能积极参与志愿服务等公益活动。</w:t>
            </w:r>
          </w:p>
        </w:tc>
        <w:tc>
          <w:tcPr>
            <w:tcW w:w="1129" w:type="pct"/>
            <w:vAlign w:val="center"/>
          </w:tcPr>
          <w:p w:rsidR="00D87C07" w:rsidRPr="00A94299" w:rsidRDefault="00D87C07">
            <w:pPr>
              <w:tabs>
                <w:tab w:val="left" w:pos="900"/>
              </w:tabs>
              <w:spacing w:line="320" w:lineRule="exact"/>
              <w:rPr>
                <w:rFonts w:eastAsia="仿宋_gb2312"/>
                <w:szCs w:val="18"/>
              </w:rPr>
            </w:pPr>
          </w:p>
        </w:tc>
      </w:tr>
      <w:tr w:rsidR="00D87C07" w:rsidRPr="00A94299" w:rsidTr="00C46734">
        <w:trPr>
          <w:cantSplit/>
          <w:trHeight w:val="1367"/>
          <w:jc w:val="center"/>
        </w:trPr>
        <w:tc>
          <w:tcPr>
            <w:tcW w:w="273" w:type="pct"/>
            <w:vMerge/>
            <w:vAlign w:val="center"/>
          </w:tcPr>
          <w:p w:rsidR="00D87C07" w:rsidRPr="00A94299" w:rsidRDefault="00D87C07">
            <w:pPr>
              <w:tabs>
                <w:tab w:val="left" w:pos="900"/>
              </w:tabs>
              <w:jc w:val="center"/>
              <w:rPr>
                <w:rFonts w:eastAsia="仿宋_gb2312"/>
                <w:b/>
                <w:bCs/>
                <w:sz w:val="24"/>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7.2</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专业</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知识</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和能力</w:t>
            </w:r>
          </w:p>
        </w:tc>
        <w:tc>
          <w:tcPr>
            <w:tcW w:w="682" w:type="pct"/>
            <w:vAlign w:val="center"/>
          </w:tcPr>
          <w:p w:rsidR="00D87C07" w:rsidRPr="00A94299" w:rsidRDefault="00D87C07" w:rsidP="00D87C07">
            <w:pPr>
              <w:tabs>
                <w:tab w:val="left" w:pos="900"/>
              </w:tabs>
              <w:spacing w:line="260" w:lineRule="exact"/>
              <w:ind w:left="31680" w:hangingChars="100" w:firstLine="31680"/>
              <w:rPr>
                <w:rFonts w:eastAsia="仿宋_gb2312"/>
                <w:i/>
                <w:spacing w:val="-10"/>
                <w:sz w:val="24"/>
              </w:rPr>
            </w:pPr>
            <w:r w:rsidRPr="00A94299">
              <w:rPr>
                <w:rFonts w:eastAsia="仿宋_gb2312"/>
                <w:sz w:val="24"/>
              </w:rPr>
              <w:t xml:space="preserve">● </w:t>
            </w:r>
            <w:r w:rsidRPr="00A94299">
              <w:rPr>
                <w:rFonts w:eastAsia="仿宋_gb2312" w:hint="eastAsia"/>
                <w:sz w:val="24"/>
              </w:rPr>
              <w:t>专业基本</w:t>
            </w:r>
            <w:r w:rsidRPr="00A94299">
              <w:rPr>
                <w:rFonts w:eastAsia="仿宋_gb2312" w:hint="eastAsia"/>
                <w:spacing w:val="-10"/>
                <w:sz w:val="24"/>
              </w:rPr>
              <w:t>理论与技能</w:t>
            </w:r>
          </w:p>
          <w:p w:rsidR="00D87C07" w:rsidRPr="00A94299" w:rsidRDefault="00D87C07" w:rsidP="00D87C07">
            <w:pPr>
              <w:tabs>
                <w:tab w:val="left" w:pos="900"/>
              </w:tabs>
              <w:spacing w:line="260" w:lineRule="exact"/>
              <w:ind w:left="31680" w:hangingChars="100" w:firstLine="31680"/>
              <w:rPr>
                <w:rFonts w:eastAsia="仿宋_gb2312"/>
                <w:sz w:val="24"/>
              </w:rPr>
            </w:pPr>
          </w:p>
          <w:p w:rsidR="00D87C07" w:rsidRPr="00A94299" w:rsidRDefault="00D87C07" w:rsidP="00D87C07">
            <w:pPr>
              <w:tabs>
                <w:tab w:val="left" w:pos="900"/>
              </w:tabs>
              <w:spacing w:line="260" w:lineRule="exact"/>
              <w:ind w:left="31680" w:hangingChars="100" w:firstLine="31680"/>
              <w:rPr>
                <w:rFonts w:eastAsia="仿宋_gb2312"/>
                <w:spacing w:val="-10"/>
                <w:sz w:val="24"/>
              </w:rPr>
            </w:pPr>
            <w:r w:rsidRPr="00A94299">
              <w:rPr>
                <w:rFonts w:eastAsia="仿宋_gb2312"/>
                <w:sz w:val="24"/>
              </w:rPr>
              <w:t xml:space="preserve">● </w:t>
            </w:r>
            <w:r w:rsidRPr="00A94299">
              <w:rPr>
                <w:rFonts w:eastAsia="仿宋_gb2312" w:hint="eastAsia"/>
                <w:spacing w:val="-10"/>
                <w:sz w:val="24"/>
              </w:rPr>
              <w:t>专业能力</w:t>
            </w:r>
          </w:p>
        </w:tc>
        <w:tc>
          <w:tcPr>
            <w:tcW w:w="2487" w:type="pct"/>
            <w:vAlign w:val="center"/>
          </w:tcPr>
          <w:p w:rsidR="00D87C07" w:rsidRPr="00A94299" w:rsidRDefault="00D87C07">
            <w:pPr>
              <w:tabs>
                <w:tab w:val="left" w:pos="900"/>
              </w:tabs>
              <w:spacing w:line="260" w:lineRule="exact"/>
              <w:rPr>
                <w:rFonts w:eastAsia="仿宋_gb2312"/>
                <w:kern w:val="0"/>
                <w:sz w:val="24"/>
              </w:rPr>
            </w:pPr>
            <w:r w:rsidRPr="00A94299">
              <w:rPr>
                <w:rFonts w:eastAsia="仿宋_gb2312" w:hint="eastAsia"/>
                <w:kern w:val="0"/>
                <w:sz w:val="24"/>
              </w:rPr>
              <w:t>达到培养目标的要求，学生掌握了专业基本理论、基本知识和基本技能。</w:t>
            </w:r>
          </w:p>
          <w:p w:rsidR="00D87C07" w:rsidRPr="00A94299" w:rsidRDefault="00D87C07">
            <w:pPr>
              <w:tabs>
                <w:tab w:val="left" w:pos="900"/>
              </w:tabs>
              <w:spacing w:line="260" w:lineRule="exact"/>
              <w:rPr>
                <w:rFonts w:eastAsia="仿宋_gb2312"/>
                <w:kern w:val="0"/>
                <w:sz w:val="24"/>
              </w:rPr>
            </w:pPr>
          </w:p>
          <w:p w:rsidR="00D87C07" w:rsidRPr="00A94299" w:rsidRDefault="00D87C07">
            <w:pPr>
              <w:tabs>
                <w:tab w:val="left" w:pos="900"/>
              </w:tabs>
              <w:spacing w:line="260" w:lineRule="exact"/>
              <w:rPr>
                <w:rFonts w:eastAsia="仿宋_gb2312"/>
                <w:sz w:val="24"/>
              </w:rPr>
            </w:pPr>
            <w:r w:rsidRPr="00A94299">
              <w:rPr>
                <w:rFonts w:eastAsia="仿宋_gb2312" w:hint="eastAsia"/>
                <w:kern w:val="0"/>
                <w:sz w:val="24"/>
              </w:rPr>
              <w:t>具备了从事本专业相关工作的能力。</w:t>
            </w:r>
          </w:p>
        </w:tc>
        <w:tc>
          <w:tcPr>
            <w:tcW w:w="1129" w:type="pct"/>
            <w:vAlign w:val="center"/>
          </w:tcPr>
          <w:p w:rsidR="00D87C07" w:rsidRPr="00A94299" w:rsidRDefault="00D87C07">
            <w:pPr>
              <w:tabs>
                <w:tab w:val="left" w:pos="900"/>
              </w:tabs>
              <w:spacing w:line="320" w:lineRule="exact"/>
              <w:rPr>
                <w:rFonts w:eastAsia="仿宋_gb2312"/>
                <w:szCs w:val="18"/>
              </w:rPr>
            </w:pPr>
          </w:p>
        </w:tc>
      </w:tr>
      <w:tr w:rsidR="00D87C07" w:rsidRPr="00A94299" w:rsidTr="00C46734">
        <w:trPr>
          <w:cantSplit/>
          <w:trHeight w:val="1148"/>
          <w:jc w:val="center"/>
        </w:trPr>
        <w:tc>
          <w:tcPr>
            <w:tcW w:w="273" w:type="pct"/>
            <w:vMerge/>
            <w:vAlign w:val="center"/>
          </w:tcPr>
          <w:p w:rsidR="00D87C07" w:rsidRPr="00A94299" w:rsidRDefault="00D87C07">
            <w:pPr>
              <w:tabs>
                <w:tab w:val="left" w:pos="900"/>
              </w:tabs>
              <w:jc w:val="center"/>
              <w:rPr>
                <w:rFonts w:eastAsia="仿宋_gb2312"/>
                <w:b/>
                <w:bCs/>
                <w:sz w:val="24"/>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7.3</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体育</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美育</w:t>
            </w:r>
          </w:p>
        </w:tc>
        <w:tc>
          <w:tcPr>
            <w:tcW w:w="682" w:type="pct"/>
            <w:vAlign w:val="center"/>
          </w:tcPr>
          <w:p w:rsidR="00D87C07" w:rsidRPr="00A94299" w:rsidRDefault="00D87C07">
            <w:pPr>
              <w:tabs>
                <w:tab w:val="left" w:pos="900"/>
              </w:tabs>
              <w:spacing w:line="260" w:lineRule="exact"/>
              <w:rPr>
                <w:rFonts w:eastAsia="仿宋_gb2312"/>
                <w:sz w:val="24"/>
              </w:rPr>
            </w:pPr>
            <w:r w:rsidRPr="00A94299">
              <w:rPr>
                <w:rFonts w:eastAsia="仿宋_gb2312"/>
                <w:sz w:val="24"/>
              </w:rPr>
              <w:t xml:space="preserve">● </w:t>
            </w:r>
            <w:r w:rsidRPr="00A94299">
              <w:rPr>
                <w:rFonts w:eastAsia="仿宋_gb2312" w:hint="eastAsia"/>
                <w:sz w:val="24"/>
              </w:rPr>
              <w:t>体育和美育</w:t>
            </w:r>
          </w:p>
        </w:tc>
        <w:tc>
          <w:tcPr>
            <w:tcW w:w="2487" w:type="pct"/>
            <w:vAlign w:val="center"/>
          </w:tcPr>
          <w:p w:rsidR="00D87C07" w:rsidRPr="00A94299" w:rsidRDefault="00D87C07">
            <w:pPr>
              <w:tabs>
                <w:tab w:val="left" w:pos="900"/>
              </w:tabs>
              <w:spacing w:line="260" w:lineRule="exact"/>
              <w:rPr>
                <w:rFonts w:eastAsia="仿宋_gb2312"/>
                <w:sz w:val="24"/>
              </w:rPr>
            </w:pPr>
            <w:r w:rsidRPr="00A94299">
              <w:rPr>
                <w:rFonts w:eastAsia="仿宋_gb2312" w:hint="eastAsia"/>
                <w:sz w:val="24"/>
              </w:rPr>
              <w:t>《国家大学生体质健康标准》合格率达</w:t>
            </w:r>
            <w:r w:rsidRPr="00A94299">
              <w:rPr>
                <w:rFonts w:eastAsia="仿宋_gb2312"/>
                <w:sz w:val="24"/>
              </w:rPr>
              <w:t>85</w:t>
            </w:r>
            <w:r w:rsidRPr="00A94299">
              <w:rPr>
                <w:rFonts w:eastAsia="仿宋_gb2312" w:hint="eastAsia"/>
                <w:sz w:val="24"/>
              </w:rPr>
              <w:t>％，学生身心健康；</w:t>
            </w:r>
          </w:p>
          <w:p w:rsidR="00D87C07" w:rsidRPr="00A94299" w:rsidRDefault="00D87C07">
            <w:pPr>
              <w:tabs>
                <w:tab w:val="left" w:pos="900"/>
              </w:tabs>
              <w:spacing w:line="260" w:lineRule="exact"/>
              <w:rPr>
                <w:rFonts w:eastAsia="仿宋_gb2312"/>
                <w:sz w:val="24"/>
              </w:rPr>
            </w:pPr>
            <w:r w:rsidRPr="00A94299">
              <w:rPr>
                <w:rFonts w:eastAsia="仿宋_gb2312" w:hint="eastAsia"/>
                <w:sz w:val="24"/>
              </w:rPr>
              <w:t>开设了艺术教育课程，注重培养学生良好的审美情趣和人文素养。</w:t>
            </w:r>
          </w:p>
        </w:tc>
        <w:tc>
          <w:tcPr>
            <w:tcW w:w="1129" w:type="pct"/>
            <w:vAlign w:val="center"/>
          </w:tcPr>
          <w:p w:rsidR="00D87C07" w:rsidRPr="00A94299" w:rsidRDefault="00D87C07">
            <w:pPr>
              <w:tabs>
                <w:tab w:val="left" w:pos="900"/>
              </w:tabs>
              <w:spacing w:line="260" w:lineRule="exact"/>
              <w:rPr>
                <w:rFonts w:eastAsia="仿宋_gb2312"/>
              </w:rPr>
            </w:pPr>
          </w:p>
        </w:tc>
      </w:tr>
      <w:tr w:rsidR="00D87C07" w:rsidRPr="00A94299" w:rsidTr="00C46734">
        <w:trPr>
          <w:cantSplit/>
          <w:trHeight w:val="1830"/>
          <w:jc w:val="center"/>
        </w:trPr>
        <w:tc>
          <w:tcPr>
            <w:tcW w:w="273" w:type="pct"/>
            <w:vMerge/>
            <w:vAlign w:val="center"/>
          </w:tcPr>
          <w:p w:rsidR="00D87C07" w:rsidRPr="00A94299" w:rsidRDefault="00D87C07">
            <w:pPr>
              <w:tabs>
                <w:tab w:val="left" w:pos="900"/>
              </w:tabs>
              <w:jc w:val="center"/>
              <w:rPr>
                <w:rFonts w:eastAsia="仿宋_gb2312"/>
                <w:b/>
                <w:bCs/>
                <w:sz w:val="24"/>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7.4</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校内</w:t>
            </w:r>
          </w:p>
          <w:p w:rsidR="00D87C07" w:rsidRPr="00A94299" w:rsidRDefault="00D87C07">
            <w:pPr>
              <w:tabs>
                <w:tab w:val="left" w:pos="900"/>
              </w:tabs>
              <w:spacing w:line="280" w:lineRule="exact"/>
              <w:jc w:val="center"/>
              <w:rPr>
                <w:rFonts w:eastAsia="仿宋_gb2312"/>
                <w:sz w:val="24"/>
              </w:rPr>
            </w:pPr>
            <w:r w:rsidRPr="00A94299">
              <w:rPr>
                <w:rFonts w:eastAsia="仿宋_gb2312" w:hint="eastAsia"/>
                <w:sz w:val="24"/>
              </w:rPr>
              <w:t>外评价</w:t>
            </w:r>
          </w:p>
        </w:tc>
        <w:tc>
          <w:tcPr>
            <w:tcW w:w="682" w:type="pct"/>
            <w:vAlign w:val="center"/>
          </w:tcPr>
          <w:p w:rsidR="00D87C07" w:rsidRPr="00A94299" w:rsidRDefault="00D87C07">
            <w:pPr>
              <w:tabs>
                <w:tab w:val="left" w:pos="900"/>
              </w:tabs>
              <w:spacing w:line="260" w:lineRule="exact"/>
              <w:rPr>
                <w:rFonts w:eastAsia="仿宋_gb2312"/>
                <w:sz w:val="24"/>
              </w:rPr>
            </w:pPr>
            <w:r w:rsidRPr="00A94299">
              <w:rPr>
                <w:rFonts w:eastAsia="仿宋_gb2312"/>
                <w:sz w:val="24"/>
              </w:rPr>
              <w:t xml:space="preserve">● </w:t>
            </w:r>
            <w:r w:rsidRPr="00A94299">
              <w:rPr>
                <w:rFonts w:eastAsia="仿宋_gb2312" w:hint="eastAsia"/>
                <w:sz w:val="24"/>
              </w:rPr>
              <w:t>师生评价</w:t>
            </w:r>
          </w:p>
          <w:p w:rsidR="00D87C07" w:rsidRPr="00A94299" w:rsidRDefault="00D87C07">
            <w:pPr>
              <w:tabs>
                <w:tab w:val="left" w:pos="900"/>
              </w:tabs>
              <w:spacing w:line="260" w:lineRule="exact"/>
              <w:rPr>
                <w:rFonts w:eastAsia="仿宋_gb2312"/>
                <w:sz w:val="24"/>
              </w:rPr>
            </w:pPr>
          </w:p>
          <w:p w:rsidR="00D87C07" w:rsidRPr="00A94299" w:rsidRDefault="00D87C07">
            <w:pPr>
              <w:tabs>
                <w:tab w:val="left" w:pos="900"/>
              </w:tabs>
              <w:spacing w:line="260" w:lineRule="exact"/>
              <w:rPr>
                <w:rFonts w:eastAsia="仿宋_gb2312"/>
                <w:sz w:val="24"/>
              </w:rPr>
            </w:pPr>
          </w:p>
          <w:p w:rsidR="00D87C07" w:rsidRPr="00A94299" w:rsidRDefault="00D87C07">
            <w:pPr>
              <w:tabs>
                <w:tab w:val="left" w:pos="900"/>
              </w:tabs>
              <w:spacing w:line="260" w:lineRule="exact"/>
              <w:rPr>
                <w:rFonts w:eastAsia="仿宋_gb2312"/>
                <w:sz w:val="24"/>
              </w:rPr>
            </w:pPr>
            <w:r w:rsidRPr="00A94299">
              <w:rPr>
                <w:rFonts w:eastAsia="仿宋_gb2312"/>
                <w:sz w:val="24"/>
              </w:rPr>
              <w:t xml:space="preserve">● </w:t>
            </w:r>
            <w:r w:rsidRPr="00A94299">
              <w:rPr>
                <w:rFonts w:eastAsia="仿宋_gb2312" w:hint="eastAsia"/>
                <w:sz w:val="24"/>
              </w:rPr>
              <w:t>社会评价</w:t>
            </w:r>
          </w:p>
        </w:tc>
        <w:tc>
          <w:tcPr>
            <w:tcW w:w="2487" w:type="pct"/>
            <w:vAlign w:val="center"/>
          </w:tcPr>
          <w:p w:rsidR="00D87C07" w:rsidRPr="00A94299" w:rsidRDefault="00D87C07">
            <w:pPr>
              <w:tabs>
                <w:tab w:val="left" w:pos="900"/>
              </w:tabs>
              <w:spacing w:line="340" w:lineRule="exact"/>
              <w:rPr>
                <w:rFonts w:eastAsia="仿宋_gb2312"/>
                <w:sz w:val="24"/>
              </w:rPr>
            </w:pPr>
            <w:r w:rsidRPr="00A94299">
              <w:rPr>
                <w:rFonts w:eastAsia="仿宋_gb2312" w:hint="eastAsia"/>
                <w:sz w:val="24"/>
              </w:rPr>
              <w:t>学生对教学工作及教学效果比较满意，评价较好；</w:t>
            </w:r>
          </w:p>
          <w:p w:rsidR="00D87C07" w:rsidRPr="00A94299" w:rsidRDefault="00D87C07">
            <w:pPr>
              <w:tabs>
                <w:tab w:val="left" w:pos="900"/>
              </w:tabs>
              <w:spacing w:line="260" w:lineRule="exact"/>
              <w:rPr>
                <w:rFonts w:eastAsia="仿宋_gb2312"/>
                <w:kern w:val="0"/>
                <w:sz w:val="24"/>
              </w:rPr>
            </w:pPr>
            <w:r w:rsidRPr="00A94299">
              <w:rPr>
                <w:rFonts w:eastAsia="仿宋_gb2312" w:hint="eastAsia"/>
                <w:kern w:val="0"/>
                <w:sz w:val="24"/>
              </w:rPr>
              <w:t>教师对系（院、部）教学工作和学生学习状况比较满意。</w:t>
            </w:r>
          </w:p>
          <w:p w:rsidR="00D87C07" w:rsidRPr="00A94299" w:rsidRDefault="00D87C07">
            <w:pPr>
              <w:tabs>
                <w:tab w:val="left" w:pos="900"/>
              </w:tabs>
              <w:spacing w:line="260" w:lineRule="exact"/>
              <w:rPr>
                <w:rFonts w:eastAsia="仿宋_gb2312"/>
                <w:sz w:val="24"/>
              </w:rPr>
            </w:pPr>
          </w:p>
          <w:p w:rsidR="00D87C07" w:rsidRPr="00A94299" w:rsidRDefault="00D87C07">
            <w:pPr>
              <w:tabs>
                <w:tab w:val="left" w:pos="900"/>
              </w:tabs>
              <w:spacing w:line="260" w:lineRule="exact"/>
              <w:rPr>
                <w:rFonts w:eastAsia="仿宋_gb2312"/>
                <w:sz w:val="24"/>
              </w:rPr>
            </w:pPr>
            <w:r w:rsidRPr="00A94299">
              <w:rPr>
                <w:rFonts w:eastAsia="仿宋_gb2312" w:hint="eastAsia"/>
                <w:kern w:val="0"/>
                <w:sz w:val="24"/>
              </w:rPr>
              <w:t>系（院、部）声誉较好，学生报到率较高；</w:t>
            </w:r>
          </w:p>
          <w:p w:rsidR="00D87C07" w:rsidRPr="00A94299" w:rsidRDefault="00D87C07">
            <w:pPr>
              <w:tabs>
                <w:tab w:val="left" w:pos="900"/>
              </w:tabs>
              <w:spacing w:line="260" w:lineRule="exact"/>
              <w:rPr>
                <w:rFonts w:eastAsia="仿宋_gb2312"/>
                <w:sz w:val="24"/>
              </w:rPr>
            </w:pPr>
            <w:r w:rsidRPr="00A94299">
              <w:rPr>
                <w:rFonts w:eastAsia="仿宋_gb2312" w:hint="eastAsia"/>
                <w:sz w:val="24"/>
              </w:rPr>
              <w:t>毕业生对系（院、部）教育教学工作认可度较高，评价较好；</w:t>
            </w:r>
          </w:p>
          <w:p w:rsidR="00D87C07" w:rsidRPr="00A94299" w:rsidRDefault="00D87C07">
            <w:pPr>
              <w:tabs>
                <w:tab w:val="left" w:pos="900"/>
              </w:tabs>
              <w:spacing w:line="260" w:lineRule="exact"/>
              <w:rPr>
                <w:rFonts w:eastAsia="仿宋_gb2312"/>
                <w:kern w:val="0"/>
                <w:sz w:val="24"/>
              </w:rPr>
            </w:pPr>
            <w:r w:rsidRPr="00A94299">
              <w:rPr>
                <w:rFonts w:eastAsia="仿宋_gb2312" w:hint="eastAsia"/>
                <w:sz w:val="24"/>
              </w:rPr>
              <w:t>用人单位对</w:t>
            </w:r>
            <w:r w:rsidRPr="00A94299">
              <w:rPr>
                <w:rFonts w:eastAsia="仿宋_gb2312" w:hint="eastAsia"/>
                <w:kern w:val="0"/>
                <w:sz w:val="24"/>
              </w:rPr>
              <w:t>毕业生满意度较高</w:t>
            </w:r>
            <w:r w:rsidRPr="00A94299">
              <w:rPr>
                <w:rFonts w:eastAsia="仿宋_gb2312" w:hint="eastAsia"/>
                <w:sz w:val="24"/>
              </w:rPr>
              <w:t>。</w:t>
            </w:r>
          </w:p>
        </w:tc>
        <w:tc>
          <w:tcPr>
            <w:tcW w:w="1129" w:type="pct"/>
            <w:vAlign w:val="center"/>
          </w:tcPr>
          <w:p w:rsidR="00D87C07" w:rsidRPr="00A94299" w:rsidRDefault="00D87C07">
            <w:pPr>
              <w:tabs>
                <w:tab w:val="left" w:pos="900"/>
              </w:tabs>
              <w:spacing w:line="260" w:lineRule="exact"/>
              <w:rPr>
                <w:rFonts w:eastAsia="仿宋_gb2312"/>
              </w:rPr>
            </w:pPr>
          </w:p>
        </w:tc>
      </w:tr>
      <w:tr w:rsidR="00D87C07" w:rsidRPr="00A94299" w:rsidTr="00C46734">
        <w:trPr>
          <w:cantSplit/>
          <w:trHeight w:val="1686"/>
          <w:jc w:val="center"/>
        </w:trPr>
        <w:tc>
          <w:tcPr>
            <w:tcW w:w="273" w:type="pct"/>
            <w:vMerge/>
            <w:vAlign w:val="center"/>
          </w:tcPr>
          <w:p w:rsidR="00D87C07" w:rsidRPr="00A94299" w:rsidRDefault="00D87C07">
            <w:pPr>
              <w:tabs>
                <w:tab w:val="left" w:pos="900"/>
              </w:tabs>
              <w:jc w:val="center"/>
              <w:rPr>
                <w:rFonts w:eastAsia="仿宋_gb2312"/>
                <w:b/>
                <w:bCs/>
                <w:sz w:val="24"/>
              </w:rPr>
            </w:pPr>
          </w:p>
        </w:tc>
        <w:tc>
          <w:tcPr>
            <w:tcW w:w="429" w:type="pct"/>
            <w:vAlign w:val="center"/>
          </w:tcPr>
          <w:p w:rsidR="00D87C07" w:rsidRPr="00A94299" w:rsidRDefault="00D87C07">
            <w:pPr>
              <w:tabs>
                <w:tab w:val="left" w:pos="900"/>
              </w:tabs>
              <w:spacing w:line="280" w:lineRule="exact"/>
              <w:jc w:val="center"/>
              <w:rPr>
                <w:rFonts w:eastAsia="仿宋_gb2312"/>
                <w:sz w:val="24"/>
              </w:rPr>
            </w:pPr>
            <w:r w:rsidRPr="00A94299">
              <w:rPr>
                <w:rFonts w:eastAsia="仿宋_gb2312"/>
                <w:sz w:val="24"/>
              </w:rPr>
              <w:t>7.5</w:t>
            </w:r>
          </w:p>
          <w:p w:rsidR="00D87C07" w:rsidRPr="00A94299" w:rsidRDefault="00D87C07">
            <w:pPr>
              <w:tabs>
                <w:tab w:val="left" w:pos="900"/>
              </w:tabs>
              <w:spacing w:line="280" w:lineRule="exact"/>
              <w:jc w:val="center"/>
              <w:rPr>
                <w:rFonts w:eastAsia="仿宋_gb2312"/>
                <w:i/>
                <w:sz w:val="24"/>
              </w:rPr>
            </w:pPr>
            <w:r w:rsidRPr="00A94299">
              <w:rPr>
                <w:rFonts w:eastAsia="仿宋_gb2312" w:hint="eastAsia"/>
                <w:sz w:val="24"/>
              </w:rPr>
              <w:t>就业</w:t>
            </w:r>
          </w:p>
        </w:tc>
        <w:tc>
          <w:tcPr>
            <w:tcW w:w="682" w:type="pct"/>
            <w:vAlign w:val="center"/>
          </w:tcPr>
          <w:p w:rsidR="00D87C07" w:rsidRPr="00A94299" w:rsidRDefault="00D87C07">
            <w:pPr>
              <w:tabs>
                <w:tab w:val="left" w:pos="900"/>
              </w:tabs>
              <w:spacing w:line="260" w:lineRule="exact"/>
              <w:rPr>
                <w:rFonts w:eastAsia="仿宋_gb2312"/>
                <w:sz w:val="24"/>
              </w:rPr>
            </w:pPr>
            <w:r w:rsidRPr="00A94299">
              <w:rPr>
                <w:rFonts w:eastAsia="仿宋_gb2312"/>
                <w:sz w:val="24"/>
              </w:rPr>
              <w:t xml:space="preserve">● </w:t>
            </w:r>
            <w:r w:rsidRPr="00A94299">
              <w:rPr>
                <w:rFonts w:eastAsia="仿宋_gb2312" w:hint="eastAsia"/>
                <w:sz w:val="24"/>
              </w:rPr>
              <w:t>就业率</w:t>
            </w:r>
          </w:p>
          <w:p w:rsidR="00D87C07" w:rsidRPr="00A94299" w:rsidRDefault="00D87C07">
            <w:pPr>
              <w:tabs>
                <w:tab w:val="left" w:pos="900"/>
              </w:tabs>
              <w:spacing w:line="260" w:lineRule="exact"/>
              <w:rPr>
                <w:rFonts w:eastAsia="仿宋_gb2312"/>
                <w:i/>
                <w:sz w:val="24"/>
              </w:rPr>
            </w:pPr>
          </w:p>
          <w:p w:rsidR="00D87C07" w:rsidRPr="00A94299" w:rsidRDefault="00D87C07">
            <w:pPr>
              <w:tabs>
                <w:tab w:val="left" w:pos="900"/>
              </w:tabs>
              <w:spacing w:line="260" w:lineRule="exact"/>
              <w:rPr>
                <w:rFonts w:eastAsia="仿宋_gb2312"/>
                <w:i/>
                <w:sz w:val="24"/>
              </w:rPr>
            </w:pPr>
          </w:p>
          <w:p w:rsidR="00D87C07" w:rsidRPr="00A94299" w:rsidRDefault="00D87C07">
            <w:pPr>
              <w:tabs>
                <w:tab w:val="left" w:pos="900"/>
              </w:tabs>
              <w:spacing w:line="260" w:lineRule="exact"/>
              <w:rPr>
                <w:rFonts w:eastAsia="仿宋_gb2312"/>
                <w:sz w:val="24"/>
              </w:rPr>
            </w:pPr>
            <w:r w:rsidRPr="00A94299">
              <w:rPr>
                <w:rFonts w:eastAsia="仿宋_gb2312"/>
                <w:sz w:val="24"/>
              </w:rPr>
              <w:t xml:space="preserve">● </w:t>
            </w:r>
            <w:r w:rsidRPr="00A94299">
              <w:rPr>
                <w:rFonts w:eastAsia="仿宋_gb2312" w:hint="eastAsia"/>
                <w:sz w:val="24"/>
              </w:rPr>
              <w:t>就业质量</w:t>
            </w:r>
          </w:p>
        </w:tc>
        <w:tc>
          <w:tcPr>
            <w:tcW w:w="2487" w:type="pct"/>
            <w:vAlign w:val="center"/>
          </w:tcPr>
          <w:p w:rsidR="00D87C07" w:rsidRPr="00A94299" w:rsidRDefault="00D87C07">
            <w:pPr>
              <w:tabs>
                <w:tab w:val="left" w:pos="900"/>
              </w:tabs>
              <w:spacing w:line="260" w:lineRule="exact"/>
              <w:rPr>
                <w:rFonts w:eastAsia="仿宋_gb2312"/>
                <w:sz w:val="24"/>
              </w:rPr>
            </w:pPr>
            <w:r w:rsidRPr="00A94299">
              <w:rPr>
                <w:rFonts w:eastAsia="仿宋_gb2312" w:hint="eastAsia"/>
                <w:sz w:val="24"/>
              </w:rPr>
              <w:t>应届毕业生的初次就业率达到全区高校平均水平。</w:t>
            </w:r>
          </w:p>
          <w:p w:rsidR="00D87C07" w:rsidRPr="00A94299" w:rsidRDefault="00D87C07">
            <w:pPr>
              <w:tabs>
                <w:tab w:val="left" w:pos="900"/>
              </w:tabs>
              <w:spacing w:line="260" w:lineRule="exact"/>
              <w:rPr>
                <w:rFonts w:eastAsia="仿宋_gb2312"/>
                <w:sz w:val="24"/>
              </w:rPr>
            </w:pPr>
          </w:p>
          <w:p w:rsidR="00D87C07" w:rsidRPr="00A94299" w:rsidRDefault="00D87C07">
            <w:pPr>
              <w:tabs>
                <w:tab w:val="left" w:pos="900"/>
              </w:tabs>
              <w:spacing w:line="260" w:lineRule="exact"/>
              <w:rPr>
                <w:rFonts w:eastAsia="仿宋_gb2312"/>
                <w:sz w:val="24"/>
              </w:rPr>
            </w:pPr>
            <w:r w:rsidRPr="00A94299">
              <w:rPr>
                <w:rFonts w:eastAsia="仿宋_gb2312" w:hint="eastAsia"/>
                <w:sz w:val="24"/>
              </w:rPr>
              <w:t>就业面向符合系（院、部）培养目标要求，毕业生就业岗位与所学专业相关性较高，就业岗位适应性较强，有良好的发展机会。毕业生对就业工作的满意度较高。</w:t>
            </w:r>
          </w:p>
        </w:tc>
        <w:tc>
          <w:tcPr>
            <w:tcW w:w="1129" w:type="pct"/>
            <w:vAlign w:val="center"/>
          </w:tcPr>
          <w:p w:rsidR="00D87C07" w:rsidRPr="00A94299" w:rsidRDefault="00D87C07">
            <w:pPr>
              <w:tabs>
                <w:tab w:val="left" w:pos="900"/>
              </w:tabs>
              <w:spacing w:line="260" w:lineRule="exact"/>
              <w:rPr>
                <w:rFonts w:eastAsia="楷体"/>
              </w:rPr>
            </w:pPr>
          </w:p>
        </w:tc>
      </w:tr>
    </w:tbl>
    <w:p w:rsidR="00D87C07" w:rsidRDefault="00D87C07">
      <w:pPr>
        <w:pStyle w:val="Heading3"/>
        <w:jc w:val="left"/>
        <w:sectPr w:rsidR="00D87C07">
          <w:pgSz w:w="16838" w:h="11906" w:orient="landscape"/>
          <w:pgMar w:top="1440" w:right="1134" w:bottom="1440" w:left="1134" w:header="851" w:footer="992" w:gutter="0"/>
          <w:cols w:space="720"/>
          <w:docGrid w:linePitch="312"/>
        </w:sectPr>
      </w:pPr>
    </w:p>
    <w:p w:rsidR="00D87C07" w:rsidRDefault="00D87C07" w:rsidP="00653F11">
      <w:pPr>
        <w:adjustRightInd w:val="0"/>
        <w:snapToGrid w:val="0"/>
        <w:spacing w:line="360" w:lineRule="auto"/>
        <w:rPr>
          <w:rFonts w:ascii="黑体" w:eastAsia="黑体" w:hAnsi="黑体"/>
          <w:sz w:val="32"/>
          <w:szCs w:val="32"/>
        </w:rPr>
      </w:pPr>
      <w:r>
        <w:rPr>
          <w:rFonts w:ascii="黑体" w:eastAsia="黑体" w:hAnsi="黑体" w:hint="eastAsia"/>
          <w:sz w:val="32"/>
          <w:szCs w:val="32"/>
        </w:rPr>
        <w:t>附件</w:t>
      </w:r>
      <w:r w:rsidRPr="00944250">
        <w:rPr>
          <w:rFonts w:ascii="黑体" w:eastAsia="黑体" w:hAnsi="黑体"/>
          <w:sz w:val="32"/>
          <w:szCs w:val="32"/>
        </w:rPr>
        <w:t>2</w:t>
      </w:r>
      <w:r w:rsidRPr="00944250">
        <w:rPr>
          <w:rFonts w:ascii="黑体" w:eastAsia="黑体" w:hAnsi="黑体" w:hint="eastAsia"/>
          <w:sz w:val="32"/>
          <w:szCs w:val="32"/>
        </w:rPr>
        <w:t>：</w:t>
      </w:r>
    </w:p>
    <w:p w:rsidR="00D87C07" w:rsidRPr="00944250" w:rsidRDefault="00D87C07" w:rsidP="00653F11">
      <w:pPr>
        <w:adjustRightInd w:val="0"/>
        <w:snapToGrid w:val="0"/>
        <w:spacing w:line="360" w:lineRule="auto"/>
        <w:rPr>
          <w:rFonts w:ascii="黑体" w:eastAsia="黑体" w:hAnsi="黑体"/>
          <w:sz w:val="32"/>
          <w:szCs w:val="32"/>
        </w:rPr>
      </w:pPr>
    </w:p>
    <w:p w:rsidR="00D87C07" w:rsidRPr="00BE3B4B" w:rsidRDefault="00D87C07" w:rsidP="00653F11">
      <w:pPr>
        <w:adjustRightInd w:val="0"/>
        <w:snapToGrid w:val="0"/>
        <w:spacing w:line="360" w:lineRule="auto"/>
        <w:jc w:val="center"/>
        <w:rPr>
          <w:rFonts w:ascii="黑体" w:eastAsia="黑体" w:hAnsi="黑体"/>
          <w:b/>
          <w:sz w:val="32"/>
          <w:szCs w:val="32"/>
        </w:rPr>
      </w:pPr>
      <w:r w:rsidRPr="00BE3B4B">
        <w:rPr>
          <w:rFonts w:ascii="黑体" w:eastAsia="黑体" w:hAnsi="黑体" w:hint="eastAsia"/>
          <w:b/>
          <w:sz w:val="32"/>
          <w:szCs w:val="32"/>
        </w:rPr>
        <w:t>集宁师范学院系（院、部）本科教学工作评估标准内涵说明</w:t>
      </w:r>
    </w:p>
    <w:p w:rsidR="00D87C07" w:rsidRPr="00126B31" w:rsidRDefault="00D87C07" w:rsidP="001E6294">
      <w:pPr>
        <w:spacing w:line="380" w:lineRule="exact"/>
        <w:ind w:firstLineChars="200" w:firstLine="31680"/>
        <w:rPr>
          <w:rFonts w:ascii="宋体"/>
          <w:bCs/>
        </w:rPr>
      </w:pPr>
    </w:p>
    <w:p w:rsidR="00D87C07" w:rsidRPr="00895C65" w:rsidRDefault="00D87C07" w:rsidP="001E6294">
      <w:pPr>
        <w:adjustRightInd w:val="0"/>
        <w:snapToGrid w:val="0"/>
        <w:spacing w:line="360" w:lineRule="auto"/>
        <w:ind w:firstLineChars="200" w:firstLine="31680"/>
        <w:rPr>
          <w:rFonts w:ascii="宋体"/>
          <w:bCs/>
          <w:sz w:val="32"/>
          <w:szCs w:val="32"/>
        </w:rPr>
      </w:pPr>
      <w:r w:rsidRPr="00895C65">
        <w:rPr>
          <w:rFonts w:ascii="宋体" w:hAnsi="宋体"/>
          <w:bCs/>
          <w:sz w:val="32"/>
          <w:szCs w:val="32"/>
        </w:rPr>
        <w:t>[1]</w:t>
      </w:r>
      <w:r w:rsidRPr="00BD4648">
        <w:rPr>
          <w:rFonts w:ascii="宋体" w:hAnsi="宋体" w:cs="宋体" w:hint="eastAsia"/>
          <w:b/>
          <w:color w:val="000000"/>
          <w:kern w:val="0"/>
          <w:sz w:val="32"/>
          <w:szCs w:val="32"/>
        </w:rPr>
        <w:t>“人才培养方案”</w:t>
      </w:r>
      <w:r w:rsidRPr="00CF1A2C">
        <w:rPr>
          <w:rFonts w:ascii="仿宋_gb2312" w:eastAsia="仿宋_gb2312" w:hAnsi="宋体" w:cs="宋体" w:hint="eastAsia"/>
          <w:color w:val="000000"/>
          <w:kern w:val="0"/>
          <w:sz w:val="32"/>
          <w:szCs w:val="32"/>
        </w:rPr>
        <w:t>是指关于本科专业教育教学质量、人才培养规格、教学过程组织、教学任务安排等总体设计和实施的纲领性文件。主要内容一般包括：培养目标、规格要求、修业年限、课程设置、教学进程安排以及必要的说明等。</w:t>
      </w:r>
    </w:p>
    <w:p w:rsidR="00D87C07" w:rsidRPr="00CF1A2C"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sidRPr="00895C65">
        <w:rPr>
          <w:rFonts w:ascii="宋体" w:hAnsi="宋体"/>
          <w:bCs/>
          <w:sz w:val="32"/>
          <w:szCs w:val="32"/>
        </w:rPr>
        <w:t>[2]</w:t>
      </w:r>
      <w:r w:rsidRPr="00895C65">
        <w:rPr>
          <w:rFonts w:ascii="宋体" w:hAnsi="宋体" w:hint="eastAsia"/>
          <w:b/>
          <w:bCs/>
          <w:sz w:val="32"/>
          <w:szCs w:val="32"/>
        </w:rPr>
        <w:t>“教学科研仪器设备”</w:t>
      </w:r>
      <w:r w:rsidRPr="00CF1A2C">
        <w:rPr>
          <w:rFonts w:ascii="仿宋_gb2312" w:eastAsia="仿宋_gb2312" w:hAnsi="宋体" w:cs="宋体" w:hint="eastAsia"/>
          <w:color w:val="000000"/>
          <w:kern w:val="0"/>
          <w:sz w:val="32"/>
          <w:szCs w:val="32"/>
        </w:rPr>
        <w:t>是指单价</w:t>
      </w:r>
      <w:r w:rsidRPr="00CF1A2C">
        <w:rPr>
          <w:rFonts w:ascii="仿宋_gb2312" w:eastAsia="仿宋_gb2312" w:hAnsi="宋体" w:cs="宋体"/>
          <w:color w:val="000000"/>
          <w:kern w:val="0"/>
          <w:sz w:val="32"/>
          <w:szCs w:val="32"/>
        </w:rPr>
        <w:t>800</w:t>
      </w:r>
      <w:r w:rsidRPr="00CF1A2C">
        <w:rPr>
          <w:rFonts w:ascii="仿宋_gb2312" w:eastAsia="仿宋_gb2312" w:hAnsi="宋体" w:cs="宋体" w:hint="eastAsia"/>
          <w:color w:val="000000"/>
          <w:kern w:val="0"/>
          <w:sz w:val="32"/>
          <w:szCs w:val="32"/>
        </w:rPr>
        <w:t>元以上的仪器设备（不含实验台、桌、空调等）。</w:t>
      </w:r>
    </w:p>
    <w:p w:rsidR="00D87C07" w:rsidRPr="00BD4648"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sidRPr="00895C65">
        <w:rPr>
          <w:rFonts w:ascii="宋体" w:hAnsi="宋体"/>
          <w:bCs/>
          <w:sz w:val="32"/>
          <w:szCs w:val="32"/>
        </w:rPr>
        <w:t>[3]</w:t>
      </w:r>
      <w:r w:rsidRPr="00895C65">
        <w:rPr>
          <w:rFonts w:ascii="宋体" w:hAnsi="宋体" w:hint="eastAsia"/>
          <w:b/>
          <w:sz w:val="32"/>
          <w:szCs w:val="32"/>
        </w:rPr>
        <w:t>“</w:t>
      </w:r>
      <w:r w:rsidRPr="00895C65">
        <w:rPr>
          <w:rFonts w:ascii="宋体" w:hAnsi="宋体" w:hint="eastAsia"/>
          <w:b/>
          <w:bCs/>
          <w:sz w:val="32"/>
          <w:szCs w:val="32"/>
        </w:rPr>
        <w:t>实习、实训基地</w:t>
      </w:r>
      <w:r w:rsidRPr="00895C65">
        <w:rPr>
          <w:rFonts w:ascii="宋体" w:hAnsi="宋体" w:hint="eastAsia"/>
          <w:b/>
          <w:sz w:val="32"/>
          <w:szCs w:val="32"/>
        </w:rPr>
        <w:t>”</w:t>
      </w:r>
      <w:r w:rsidRPr="00BD4648">
        <w:rPr>
          <w:rFonts w:ascii="仿宋_gb2312" w:eastAsia="仿宋_gb2312" w:hAnsi="宋体" w:cs="宋体" w:hint="eastAsia"/>
          <w:color w:val="000000"/>
          <w:kern w:val="0"/>
          <w:sz w:val="32"/>
          <w:szCs w:val="32"/>
        </w:rPr>
        <w:t>须满足下列条件：具有稳定的场所，有明确的实践教学目的和内容，有稳定的教师和辅助人员队伍，有科研和技术生产活动，有开展因材施教、开发学生潜能的实习项目。</w:t>
      </w:r>
    </w:p>
    <w:p w:rsidR="00D87C07" w:rsidRPr="00BD4648"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Pr>
          <w:rFonts w:ascii="宋体" w:hAnsi="宋体"/>
          <w:bCs/>
          <w:sz w:val="32"/>
          <w:szCs w:val="32"/>
        </w:rPr>
        <w:t>[4</w:t>
      </w:r>
      <w:r w:rsidRPr="00895C65">
        <w:rPr>
          <w:rFonts w:ascii="宋体" w:hAnsi="宋体"/>
          <w:bCs/>
          <w:sz w:val="32"/>
          <w:szCs w:val="32"/>
        </w:rPr>
        <w:t>]</w:t>
      </w:r>
      <w:r w:rsidRPr="00895C65">
        <w:rPr>
          <w:rFonts w:ascii="宋体" w:hAnsi="宋体" w:hint="eastAsia"/>
          <w:b/>
          <w:sz w:val="32"/>
          <w:szCs w:val="32"/>
        </w:rPr>
        <w:t>“</w:t>
      </w:r>
      <w:r w:rsidRPr="00895C65">
        <w:rPr>
          <w:rFonts w:ascii="宋体" w:hAnsi="宋体" w:hint="eastAsia"/>
          <w:b/>
          <w:bCs/>
          <w:sz w:val="32"/>
          <w:szCs w:val="32"/>
        </w:rPr>
        <w:t>师资队伍</w:t>
      </w:r>
      <w:r w:rsidRPr="00895C65">
        <w:rPr>
          <w:rFonts w:hint="eastAsia"/>
          <w:b/>
          <w:sz w:val="32"/>
          <w:szCs w:val="32"/>
        </w:rPr>
        <w:t>”</w:t>
      </w:r>
      <w:r w:rsidRPr="00BD4648">
        <w:rPr>
          <w:rFonts w:ascii="仿宋_gb2312" w:eastAsia="仿宋_gb2312" w:hAnsi="宋体" w:cs="宋体" w:hint="eastAsia"/>
          <w:color w:val="000000"/>
          <w:kern w:val="0"/>
          <w:sz w:val="32"/>
          <w:szCs w:val="32"/>
        </w:rPr>
        <w:t>是指学校在编的具有教师专业技术职务的人员。</w:t>
      </w:r>
    </w:p>
    <w:p w:rsidR="00D87C07" w:rsidRPr="00895C65" w:rsidRDefault="00D87C07" w:rsidP="001E6294">
      <w:pPr>
        <w:adjustRightInd w:val="0"/>
        <w:snapToGrid w:val="0"/>
        <w:spacing w:line="360" w:lineRule="auto"/>
        <w:ind w:firstLineChars="200" w:firstLine="31680"/>
        <w:rPr>
          <w:rFonts w:ascii="宋体"/>
          <w:sz w:val="32"/>
          <w:szCs w:val="32"/>
        </w:rPr>
      </w:pPr>
      <w:r>
        <w:rPr>
          <w:rFonts w:ascii="宋体" w:hAnsi="宋体"/>
          <w:bCs/>
          <w:sz w:val="32"/>
          <w:szCs w:val="32"/>
        </w:rPr>
        <w:t>[5</w:t>
      </w:r>
      <w:r w:rsidRPr="00895C65">
        <w:rPr>
          <w:rFonts w:ascii="宋体" w:hAnsi="宋体"/>
          <w:bCs/>
          <w:sz w:val="32"/>
          <w:szCs w:val="32"/>
        </w:rPr>
        <w:t>]</w:t>
      </w:r>
      <w:r w:rsidRPr="00895C65">
        <w:rPr>
          <w:rFonts w:ascii="宋体" w:hAnsi="宋体" w:hint="eastAsia"/>
          <w:b/>
          <w:sz w:val="32"/>
          <w:szCs w:val="32"/>
        </w:rPr>
        <w:t>“</w:t>
      </w:r>
      <w:r w:rsidRPr="00895C65">
        <w:rPr>
          <w:rFonts w:ascii="宋体" w:hAnsi="宋体" w:hint="eastAsia"/>
          <w:b/>
          <w:bCs/>
          <w:sz w:val="32"/>
          <w:szCs w:val="32"/>
        </w:rPr>
        <w:t>专任教师”</w:t>
      </w:r>
      <w:r w:rsidRPr="00BD4648">
        <w:rPr>
          <w:rFonts w:ascii="仿宋_gb2312" w:eastAsia="仿宋_gb2312" w:hAnsi="宋体" w:cs="宋体" w:hint="eastAsia"/>
          <w:color w:val="000000"/>
          <w:kern w:val="0"/>
          <w:sz w:val="32"/>
          <w:szCs w:val="32"/>
        </w:rPr>
        <w:t>指具有教师资格、专门从事教学工作的人员。专业的“专任教师”特指为本科生讲授专业基础课、专业课的专任教师。</w:t>
      </w:r>
    </w:p>
    <w:p w:rsidR="00D87C07" w:rsidRPr="00BD4648"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Pr>
          <w:rFonts w:ascii="宋体" w:hAnsi="宋体"/>
          <w:bCs/>
          <w:sz w:val="32"/>
          <w:szCs w:val="32"/>
        </w:rPr>
        <w:t>[6</w:t>
      </w:r>
      <w:r w:rsidRPr="00895C65">
        <w:rPr>
          <w:rFonts w:ascii="宋体" w:hAnsi="宋体"/>
          <w:bCs/>
          <w:sz w:val="32"/>
          <w:szCs w:val="32"/>
        </w:rPr>
        <w:t>]</w:t>
      </w:r>
      <w:r w:rsidRPr="00895C65">
        <w:rPr>
          <w:rFonts w:ascii="宋体" w:hAnsi="宋体" w:hint="eastAsia"/>
          <w:b/>
          <w:bCs/>
          <w:sz w:val="32"/>
          <w:szCs w:val="32"/>
        </w:rPr>
        <w:t>“岗位资格”</w:t>
      </w:r>
      <w:r w:rsidRPr="00BD4648">
        <w:rPr>
          <w:rFonts w:ascii="仿宋_gb2312" w:eastAsia="仿宋_gb2312" w:hAnsi="宋体" w:cs="宋体" w:hint="eastAsia"/>
          <w:color w:val="000000"/>
          <w:kern w:val="0"/>
          <w:sz w:val="32"/>
          <w:szCs w:val="32"/>
        </w:rPr>
        <w:t>是指具有讲师及以上职务（或同等专业技术职务）或具有硕士及以上学位的人员。新参加教学工作的人员须通过岗前培训并取得合格证书。</w:t>
      </w:r>
    </w:p>
    <w:p w:rsidR="00D87C07" w:rsidRPr="00BD4648"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Pr>
          <w:rFonts w:ascii="宋体" w:hAnsi="宋体"/>
          <w:bCs/>
          <w:sz w:val="32"/>
          <w:szCs w:val="32"/>
        </w:rPr>
        <w:t>[7</w:t>
      </w:r>
      <w:r w:rsidRPr="00895C65">
        <w:rPr>
          <w:rFonts w:ascii="宋体" w:hAnsi="宋体"/>
          <w:bCs/>
          <w:sz w:val="32"/>
          <w:szCs w:val="32"/>
        </w:rPr>
        <w:t>]</w:t>
      </w:r>
      <w:r w:rsidRPr="00895C65">
        <w:rPr>
          <w:rFonts w:ascii="宋体" w:hAnsi="宋体" w:hint="eastAsia"/>
          <w:b/>
          <w:sz w:val="32"/>
          <w:szCs w:val="32"/>
        </w:rPr>
        <w:t>“</w:t>
      </w:r>
      <w:r w:rsidRPr="00895C65">
        <w:rPr>
          <w:rFonts w:ascii="宋体" w:hAnsi="宋体" w:hint="eastAsia"/>
          <w:b/>
          <w:bCs/>
          <w:sz w:val="32"/>
          <w:szCs w:val="32"/>
        </w:rPr>
        <w:t>多媒体授课</w:t>
      </w:r>
      <w:r w:rsidRPr="00895C65">
        <w:rPr>
          <w:rFonts w:ascii="宋体" w:hAnsi="宋体" w:hint="eastAsia"/>
          <w:b/>
          <w:sz w:val="32"/>
          <w:szCs w:val="32"/>
        </w:rPr>
        <w:t>”</w:t>
      </w:r>
      <w:r w:rsidRPr="00BD4648">
        <w:rPr>
          <w:rFonts w:ascii="仿宋_gb2312" w:eastAsia="仿宋_gb2312" w:hAnsi="宋体" w:cs="宋体" w:hint="eastAsia"/>
          <w:color w:val="000000"/>
          <w:kern w:val="0"/>
          <w:sz w:val="32"/>
          <w:szCs w:val="32"/>
        </w:rPr>
        <w:t>是指利用多媒体技术授课。多媒体技术是指利用计算机综合处理文字、声音、图像、图形、动画等信息的技术。</w:t>
      </w:r>
    </w:p>
    <w:p w:rsidR="00D87C07" w:rsidRPr="00BD4648"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Pr>
          <w:rFonts w:ascii="宋体" w:hAnsi="宋体"/>
          <w:bCs/>
          <w:sz w:val="32"/>
          <w:szCs w:val="32"/>
        </w:rPr>
        <w:t>[8</w:t>
      </w:r>
      <w:r w:rsidRPr="00895C65">
        <w:rPr>
          <w:rFonts w:ascii="宋体" w:hAnsi="宋体"/>
          <w:bCs/>
          <w:sz w:val="32"/>
          <w:szCs w:val="32"/>
        </w:rPr>
        <w:t>]</w:t>
      </w:r>
      <w:r w:rsidRPr="00895C65">
        <w:rPr>
          <w:rFonts w:ascii="宋体" w:hAnsi="宋体" w:hint="eastAsia"/>
          <w:b/>
          <w:bCs/>
          <w:sz w:val="32"/>
          <w:szCs w:val="32"/>
        </w:rPr>
        <w:t>综合性、设计性实验：</w:t>
      </w:r>
      <w:r w:rsidRPr="00BD4648">
        <w:rPr>
          <w:rFonts w:ascii="仿宋_gb2312" w:eastAsia="仿宋_gb2312" w:hAnsi="宋体" w:cs="宋体" w:hint="eastAsia"/>
          <w:color w:val="000000"/>
          <w:kern w:val="0"/>
          <w:sz w:val="32"/>
          <w:szCs w:val="32"/>
        </w:rPr>
        <w:t>“综合性实验”是指实验内容涉及本课程的综合知识或与本课程相关课程知识的实验。“设计性实验”是指给定实验目的、要求和实验条件，由学生自行设计实验方案并加以实现的实验。</w:t>
      </w:r>
    </w:p>
    <w:p w:rsidR="00D87C07" w:rsidRPr="00BD4648" w:rsidRDefault="00D87C07" w:rsidP="001E6294">
      <w:pPr>
        <w:adjustRightInd w:val="0"/>
        <w:snapToGrid w:val="0"/>
        <w:spacing w:line="360" w:lineRule="auto"/>
        <w:ind w:firstLineChars="150" w:firstLine="31680"/>
        <w:rPr>
          <w:rFonts w:ascii="仿宋_gb2312" w:eastAsia="仿宋_gb2312" w:hAnsi="宋体" w:cs="宋体"/>
          <w:color w:val="000000"/>
          <w:kern w:val="0"/>
          <w:sz w:val="32"/>
          <w:szCs w:val="32"/>
        </w:rPr>
      </w:pPr>
      <w:r>
        <w:rPr>
          <w:rFonts w:ascii="宋体" w:hAnsi="宋体"/>
          <w:bCs/>
          <w:sz w:val="32"/>
          <w:szCs w:val="32"/>
        </w:rPr>
        <w:t xml:space="preserve"> [9</w:t>
      </w:r>
      <w:r w:rsidRPr="00895C65">
        <w:rPr>
          <w:rFonts w:ascii="宋体" w:hAnsi="宋体"/>
          <w:bCs/>
          <w:sz w:val="32"/>
          <w:szCs w:val="32"/>
        </w:rPr>
        <w:t>]</w:t>
      </w:r>
      <w:r w:rsidRPr="00895C65">
        <w:rPr>
          <w:rFonts w:ascii="宋体" w:hAnsi="宋体" w:hint="eastAsia"/>
          <w:b/>
          <w:sz w:val="32"/>
          <w:szCs w:val="32"/>
        </w:rPr>
        <w:t>“</w:t>
      </w:r>
      <w:r w:rsidRPr="00895C65">
        <w:rPr>
          <w:rFonts w:ascii="宋体" w:hAnsi="宋体" w:hint="eastAsia"/>
          <w:b/>
          <w:bCs/>
          <w:sz w:val="32"/>
          <w:szCs w:val="32"/>
        </w:rPr>
        <w:t>教学文件</w:t>
      </w:r>
      <w:r w:rsidRPr="00895C65">
        <w:rPr>
          <w:rFonts w:hint="eastAsia"/>
          <w:b/>
          <w:sz w:val="32"/>
          <w:szCs w:val="32"/>
        </w:rPr>
        <w:t>”</w:t>
      </w:r>
      <w:r w:rsidRPr="00BD4648">
        <w:rPr>
          <w:rFonts w:ascii="仿宋_gb2312" w:eastAsia="仿宋_gb2312" w:hAnsi="宋体" w:cs="宋体" w:hint="eastAsia"/>
          <w:color w:val="000000"/>
          <w:kern w:val="0"/>
          <w:sz w:val="32"/>
          <w:szCs w:val="32"/>
        </w:rPr>
        <w:t>包括学校转发的教育部、教育厅有关教学工作的文件，学校、系（院、部）制定的教学文件（含教学规章制度、人才培养方案、课程教学大纲、实验教学大纲、学期教学进程计划、课程表、学期教学工作计划和工作总结等）。</w:t>
      </w:r>
    </w:p>
    <w:p w:rsidR="00D87C07" w:rsidRPr="00895C65" w:rsidRDefault="00D87C07" w:rsidP="001E6294">
      <w:pPr>
        <w:adjustRightInd w:val="0"/>
        <w:snapToGrid w:val="0"/>
        <w:spacing w:line="360" w:lineRule="auto"/>
        <w:ind w:firstLineChars="200" w:firstLine="31680"/>
        <w:rPr>
          <w:sz w:val="32"/>
          <w:szCs w:val="32"/>
        </w:rPr>
      </w:pPr>
      <w:r>
        <w:rPr>
          <w:rFonts w:ascii="宋体" w:hAnsi="宋体"/>
          <w:bCs/>
          <w:sz w:val="32"/>
          <w:szCs w:val="32"/>
        </w:rPr>
        <w:t>[10</w:t>
      </w:r>
      <w:r w:rsidRPr="00895C65">
        <w:rPr>
          <w:rFonts w:ascii="宋体" w:hAnsi="宋体"/>
          <w:bCs/>
          <w:sz w:val="32"/>
          <w:szCs w:val="32"/>
        </w:rPr>
        <w:t>]</w:t>
      </w:r>
      <w:r w:rsidRPr="00895C65">
        <w:rPr>
          <w:rFonts w:ascii="宋体" w:hAnsi="宋体" w:hint="eastAsia"/>
          <w:b/>
          <w:sz w:val="32"/>
          <w:szCs w:val="32"/>
        </w:rPr>
        <w:t>“</w:t>
      </w:r>
      <w:r w:rsidRPr="00895C65">
        <w:rPr>
          <w:rFonts w:ascii="宋体" w:hAnsi="宋体" w:hint="eastAsia"/>
          <w:b/>
          <w:bCs/>
          <w:sz w:val="32"/>
          <w:szCs w:val="32"/>
        </w:rPr>
        <w:t>教学档案</w:t>
      </w:r>
      <w:r w:rsidRPr="00895C65">
        <w:rPr>
          <w:rFonts w:hint="eastAsia"/>
          <w:b/>
          <w:sz w:val="32"/>
          <w:szCs w:val="32"/>
        </w:rPr>
        <w:t>”</w:t>
      </w:r>
      <w:r w:rsidRPr="00BD4648">
        <w:rPr>
          <w:rFonts w:ascii="仿宋_gb2312" w:eastAsia="仿宋_gb2312" w:hAnsi="宋体" w:cs="宋体" w:hint="eastAsia"/>
          <w:color w:val="000000"/>
          <w:kern w:val="0"/>
          <w:sz w:val="32"/>
          <w:szCs w:val="32"/>
        </w:rPr>
        <w:t>是指在本科教学实践和管理活动中形成的并具有保存价值的文字、数字、声像等信息资料。其内容一般包括教学文件档案、教务工作档案、教师业务档案、学生学习档案等。</w:t>
      </w:r>
    </w:p>
    <w:p w:rsidR="00D87C07" w:rsidRPr="00BD4648" w:rsidRDefault="00D87C07" w:rsidP="001E6294">
      <w:pPr>
        <w:adjustRightInd w:val="0"/>
        <w:snapToGrid w:val="0"/>
        <w:spacing w:line="360" w:lineRule="auto"/>
        <w:ind w:firstLineChars="200" w:firstLine="31680"/>
        <w:rPr>
          <w:rFonts w:ascii="仿宋_gb2312" w:eastAsia="仿宋_gb2312" w:hAnsi="宋体" w:cs="宋体"/>
          <w:color w:val="000000"/>
          <w:kern w:val="0"/>
          <w:sz w:val="32"/>
          <w:szCs w:val="32"/>
        </w:rPr>
      </w:pPr>
      <w:r>
        <w:rPr>
          <w:rFonts w:ascii="宋体" w:hAnsi="宋体"/>
          <w:bCs/>
          <w:sz w:val="32"/>
          <w:szCs w:val="32"/>
        </w:rPr>
        <w:t>[11</w:t>
      </w:r>
      <w:r w:rsidRPr="00895C65">
        <w:rPr>
          <w:rFonts w:ascii="宋体" w:hAnsi="宋体"/>
          <w:bCs/>
          <w:sz w:val="32"/>
          <w:szCs w:val="32"/>
        </w:rPr>
        <w:t>]</w:t>
      </w:r>
      <w:r w:rsidRPr="00895C65">
        <w:rPr>
          <w:rFonts w:ascii="宋体" w:hAnsi="宋体" w:hint="eastAsia"/>
          <w:b/>
          <w:sz w:val="32"/>
          <w:szCs w:val="32"/>
        </w:rPr>
        <w:t>“</w:t>
      </w:r>
      <w:r w:rsidRPr="00895C65">
        <w:rPr>
          <w:rFonts w:ascii="宋体" w:hAnsi="宋体" w:hint="eastAsia"/>
          <w:b/>
          <w:bCs/>
          <w:sz w:val="32"/>
          <w:szCs w:val="32"/>
        </w:rPr>
        <w:t>主要教学环节</w:t>
      </w:r>
      <w:r w:rsidRPr="00895C65">
        <w:rPr>
          <w:rFonts w:hint="eastAsia"/>
          <w:b/>
          <w:sz w:val="32"/>
          <w:szCs w:val="32"/>
        </w:rPr>
        <w:t>”</w:t>
      </w:r>
      <w:r w:rsidRPr="00BD4648">
        <w:rPr>
          <w:rFonts w:ascii="仿宋_gb2312" w:eastAsia="仿宋_gb2312" w:hAnsi="宋体" w:cs="宋体" w:hint="eastAsia"/>
          <w:color w:val="000000"/>
          <w:kern w:val="0"/>
          <w:sz w:val="32"/>
          <w:szCs w:val="32"/>
        </w:rPr>
        <w:t>指理论教学（如课堂教学）和实践教学（如实验、实习、社会实践、毕业论文</w:t>
      </w:r>
      <w:r w:rsidRPr="00BD4648">
        <w:rPr>
          <w:rFonts w:ascii="仿宋_gb2312" w:eastAsia="仿宋_gb2312" w:hAnsi="宋体" w:cs="宋体"/>
          <w:color w:val="000000"/>
          <w:kern w:val="0"/>
          <w:sz w:val="32"/>
          <w:szCs w:val="32"/>
        </w:rPr>
        <w:t>[</w:t>
      </w:r>
      <w:r w:rsidRPr="00BD4648">
        <w:rPr>
          <w:rFonts w:ascii="仿宋_gb2312" w:eastAsia="仿宋_gb2312" w:hAnsi="宋体" w:cs="宋体" w:hint="eastAsia"/>
          <w:color w:val="000000"/>
          <w:kern w:val="0"/>
          <w:sz w:val="32"/>
          <w:szCs w:val="32"/>
        </w:rPr>
        <w:t>设计</w:t>
      </w:r>
      <w:r w:rsidRPr="00BD4648">
        <w:rPr>
          <w:rFonts w:ascii="仿宋_gb2312" w:eastAsia="仿宋_gb2312" w:hAnsi="宋体" w:cs="宋体"/>
          <w:color w:val="000000"/>
          <w:kern w:val="0"/>
          <w:sz w:val="32"/>
          <w:szCs w:val="32"/>
        </w:rPr>
        <w:t>]</w:t>
      </w:r>
      <w:r w:rsidRPr="00BD4648">
        <w:rPr>
          <w:rFonts w:ascii="仿宋_gb2312" w:eastAsia="仿宋_gb2312" w:hAnsi="宋体" w:cs="宋体" w:hint="eastAsia"/>
          <w:color w:val="000000"/>
          <w:kern w:val="0"/>
          <w:sz w:val="32"/>
          <w:szCs w:val="32"/>
        </w:rPr>
        <w:t>）等）两个方面，具体包括学期课程教学进度计划制定、备课（含教研室集体备课）、教案编写、作业布置与阅改、课后辅导答疑、考试命题、考场监控、阅卷评分与试卷分析、实习和实验指导、毕业论文（设计）选题、指导、答辩等环节。</w:t>
      </w:r>
    </w:p>
    <w:p w:rsidR="00D87C07" w:rsidRPr="00BD4648" w:rsidRDefault="00D87C07" w:rsidP="00686E1E">
      <w:pPr>
        <w:adjustRightInd w:val="0"/>
        <w:snapToGrid w:val="0"/>
        <w:spacing w:line="360" w:lineRule="auto"/>
        <w:ind w:firstLineChars="200" w:firstLine="31680"/>
        <w:rPr>
          <w:rFonts w:ascii="仿宋_gb2312" w:eastAsia="仿宋_gb2312" w:hAnsi="宋体" w:cs="宋体"/>
          <w:color w:val="000000"/>
          <w:kern w:val="0"/>
          <w:sz w:val="32"/>
          <w:szCs w:val="32"/>
        </w:rPr>
      </w:pPr>
      <w:r w:rsidRPr="00A650B9">
        <w:rPr>
          <w:rFonts w:ascii="宋体" w:hAnsi="宋体"/>
          <w:sz w:val="32"/>
          <w:szCs w:val="32"/>
        </w:rPr>
        <w:t>[12]</w:t>
      </w:r>
      <w:r w:rsidRPr="00895C65">
        <w:rPr>
          <w:rFonts w:hint="eastAsia"/>
          <w:b/>
          <w:sz w:val="32"/>
          <w:szCs w:val="32"/>
        </w:rPr>
        <w:t>“签约就业”</w:t>
      </w:r>
      <w:r w:rsidRPr="00BD4648">
        <w:rPr>
          <w:rFonts w:ascii="仿宋_gb2312" w:eastAsia="仿宋_gb2312" w:hAnsi="宋体" w:cs="宋体" w:hint="eastAsia"/>
          <w:color w:val="000000"/>
          <w:kern w:val="0"/>
          <w:sz w:val="32"/>
          <w:szCs w:val="32"/>
        </w:rPr>
        <w:t>包括签定协议书或劳动合同以及灵活就业。其中灵活就业包括自主创业和自由职业两种。自主创业指创立企业（包括参与创立企业），或是新企业的所有者、管理者。包括个体经营和合伙经营两种类型。自由职业指以个体劳动为主的一类职业，如作家、自由撰稿人、翻译工作者、中介服务工作者、某些艺术工作者等。</w:t>
      </w:r>
    </w:p>
    <w:sectPr w:rsidR="00D87C07" w:rsidRPr="00BD4648" w:rsidSect="00A61F7F">
      <w:footerReference w:type="even" r:id="rId8"/>
      <w:footerReference w:type="default" r:id="rId9"/>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07" w:rsidRDefault="00D87C07" w:rsidP="00A61F7F">
      <w:r>
        <w:separator/>
      </w:r>
    </w:p>
  </w:endnote>
  <w:endnote w:type="continuationSeparator" w:id="1">
    <w:p w:rsidR="00D87C07" w:rsidRDefault="00D87C07" w:rsidP="00A61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07" w:rsidRPr="004A7989" w:rsidRDefault="00D87C07">
    <w:pPr>
      <w:pStyle w:val="Footer"/>
      <w:framePr w:wrap="around" w:vAnchor="text" w:hAnchor="margin" w:xAlign="center" w:y="1"/>
      <w:rPr>
        <w:rStyle w:val="PageNumber"/>
        <w:sz w:val="24"/>
        <w:szCs w:val="24"/>
      </w:rPr>
    </w:pPr>
    <w:r w:rsidRPr="004A7989">
      <w:rPr>
        <w:sz w:val="24"/>
        <w:szCs w:val="24"/>
      </w:rPr>
      <w:t>—</w:t>
    </w:r>
    <w:r w:rsidRPr="004A7989">
      <w:rPr>
        <w:rStyle w:val="PageNumber"/>
        <w:sz w:val="24"/>
        <w:szCs w:val="24"/>
      </w:rPr>
      <w:fldChar w:fldCharType="begin"/>
    </w:r>
    <w:r w:rsidRPr="004A7989">
      <w:rPr>
        <w:rStyle w:val="PageNumber"/>
        <w:sz w:val="24"/>
        <w:szCs w:val="24"/>
      </w:rPr>
      <w:instrText xml:space="preserve">PAGE  </w:instrText>
    </w:r>
    <w:r w:rsidRPr="004A7989">
      <w:rPr>
        <w:rStyle w:val="PageNumber"/>
        <w:sz w:val="24"/>
        <w:szCs w:val="24"/>
      </w:rPr>
      <w:fldChar w:fldCharType="separate"/>
    </w:r>
    <w:r>
      <w:rPr>
        <w:rStyle w:val="PageNumber"/>
        <w:noProof/>
        <w:sz w:val="24"/>
        <w:szCs w:val="24"/>
      </w:rPr>
      <w:t>2</w:t>
    </w:r>
    <w:r w:rsidRPr="004A7989">
      <w:rPr>
        <w:rStyle w:val="PageNumber"/>
        <w:sz w:val="24"/>
        <w:szCs w:val="24"/>
      </w:rPr>
      <w:fldChar w:fldCharType="end"/>
    </w:r>
    <w:r w:rsidRPr="004A7989">
      <w:rPr>
        <w:sz w:val="24"/>
        <w:szCs w:val="24"/>
      </w:rPr>
      <w:t>—</w:t>
    </w:r>
  </w:p>
  <w:p w:rsidR="00D87C07" w:rsidRDefault="00D87C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07" w:rsidRDefault="00D87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87C07" w:rsidRDefault="00D87C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07" w:rsidRDefault="00D87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D87C07" w:rsidRDefault="00D87C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07" w:rsidRDefault="00D87C07" w:rsidP="00A61F7F">
      <w:r>
        <w:separator/>
      </w:r>
    </w:p>
  </w:footnote>
  <w:footnote w:type="continuationSeparator" w:id="1">
    <w:p w:rsidR="00D87C07" w:rsidRDefault="00D87C07" w:rsidP="00A61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C07" w:rsidRDefault="00D87C07">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4711"/>
    <w:rsid w:val="0002614F"/>
    <w:rsid w:val="00030BBD"/>
    <w:rsid w:val="000609CF"/>
    <w:rsid w:val="000721C4"/>
    <w:rsid w:val="000A1D09"/>
    <w:rsid w:val="000C17DD"/>
    <w:rsid w:val="000D36DD"/>
    <w:rsid w:val="000F4E57"/>
    <w:rsid w:val="001119B3"/>
    <w:rsid w:val="00125023"/>
    <w:rsid w:val="00126B31"/>
    <w:rsid w:val="0014429A"/>
    <w:rsid w:val="001A3FC8"/>
    <w:rsid w:val="001A6C97"/>
    <w:rsid w:val="001B271E"/>
    <w:rsid w:val="001C0546"/>
    <w:rsid w:val="001D5513"/>
    <w:rsid w:val="001E6294"/>
    <w:rsid w:val="00211D0A"/>
    <w:rsid w:val="00225661"/>
    <w:rsid w:val="00264D36"/>
    <w:rsid w:val="002D4498"/>
    <w:rsid w:val="002F237D"/>
    <w:rsid w:val="0039090C"/>
    <w:rsid w:val="00391D35"/>
    <w:rsid w:val="003B58D7"/>
    <w:rsid w:val="003C2C38"/>
    <w:rsid w:val="003C4BBD"/>
    <w:rsid w:val="00405555"/>
    <w:rsid w:val="00413CC6"/>
    <w:rsid w:val="00414950"/>
    <w:rsid w:val="00433930"/>
    <w:rsid w:val="0046338B"/>
    <w:rsid w:val="004665AA"/>
    <w:rsid w:val="0046768B"/>
    <w:rsid w:val="004A4564"/>
    <w:rsid w:val="004A7989"/>
    <w:rsid w:val="004D4CDA"/>
    <w:rsid w:val="005068A4"/>
    <w:rsid w:val="00545173"/>
    <w:rsid w:val="00573B4D"/>
    <w:rsid w:val="0059317E"/>
    <w:rsid w:val="00593DB0"/>
    <w:rsid w:val="005B45F2"/>
    <w:rsid w:val="00646835"/>
    <w:rsid w:val="00653F11"/>
    <w:rsid w:val="00671C1B"/>
    <w:rsid w:val="00686E1E"/>
    <w:rsid w:val="006B3A6E"/>
    <w:rsid w:val="006E7929"/>
    <w:rsid w:val="0075366F"/>
    <w:rsid w:val="00757A2B"/>
    <w:rsid w:val="00761DAF"/>
    <w:rsid w:val="00783B5D"/>
    <w:rsid w:val="007A7EC2"/>
    <w:rsid w:val="007D0817"/>
    <w:rsid w:val="007E4344"/>
    <w:rsid w:val="008144B1"/>
    <w:rsid w:val="00814711"/>
    <w:rsid w:val="0085008B"/>
    <w:rsid w:val="00852D0D"/>
    <w:rsid w:val="00860EC5"/>
    <w:rsid w:val="008911D6"/>
    <w:rsid w:val="00895C65"/>
    <w:rsid w:val="008A2A5A"/>
    <w:rsid w:val="008C134F"/>
    <w:rsid w:val="008C3091"/>
    <w:rsid w:val="008C4825"/>
    <w:rsid w:val="0092477B"/>
    <w:rsid w:val="00944250"/>
    <w:rsid w:val="00972F3F"/>
    <w:rsid w:val="0099123C"/>
    <w:rsid w:val="009F582B"/>
    <w:rsid w:val="00A11183"/>
    <w:rsid w:val="00A42343"/>
    <w:rsid w:val="00A61F7F"/>
    <w:rsid w:val="00A64828"/>
    <w:rsid w:val="00A650B9"/>
    <w:rsid w:val="00A94299"/>
    <w:rsid w:val="00AD142B"/>
    <w:rsid w:val="00B46456"/>
    <w:rsid w:val="00BA00E4"/>
    <w:rsid w:val="00BB2A1E"/>
    <w:rsid w:val="00BD0E3F"/>
    <w:rsid w:val="00BD4648"/>
    <w:rsid w:val="00BE2C92"/>
    <w:rsid w:val="00BE3B4B"/>
    <w:rsid w:val="00C36689"/>
    <w:rsid w:val="00C46734"/>
    <w:rsid w:val="00C66043"/>
    <w:rsid w:val="00C71A95"/>
    <w:rsid w:val="00CA1BD0"/>
    <w:rsid w:val="00CC0250"/>
    <w:rsid w:val="00CF1A2C"/>
    <w:rsid w:val="00CF6EC7"/>
    <w:rsid w:val="00D055A5"/>
    <w:rsid w:val="00D136D4"/>
    <w:rsid w:val="00D229D5"/>
    <w:rsid w:val="00D87C07"/>
    <w:rsid w:val="00DA0363"/>
    <w:rsid w:val="00DE4A0E"/>
    <w:rsid w:val="00E01B32"/>
    <w:rsid w:val="00E27F74"/>
    <w:rsid w:val="00E35EE9"/>
    <w:rsid w:val="00E86B3E"/>
    <w:rsid w:val="00EB66C0"/>
    <w:rsid w:val="00ED5E81"/>
    <w:rsid w:val="00F22EAE"/>
    <w:rsid w:val="00F42616"/>
    <w:rsid w:val="00F452AB"/>
    <w:rsid w:val="00F94BF8"/>
    <w:rsid w:val="00F97133"/>
    <w:rsid w:val="00F974ED"/>
    <w:rsid w:val="00F97610"/>
    <w:rsid w:val="00FA4557"/>
    <w:rsid w:val="00FC0A7C"/>
    <w:rsid w:val="00FD48BF"/>
    <w:rsid w:val="00FF0FB3"/>
    <w:rsid w:val="524038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F7F"/>
    <w:pPr>
      <w:widowControl w:val="0"/>
      <w:jc w:val="both"/>
    </w:pPr>
  </w:style>
  <w:style w:type="paragraph" w:styleId="Heading3">
    <w:name w:val="heading 3"/>
    <w:basedOn w:val="Normal"/>
    <w:next w:val="Normal"/>
    <w:link w:val="Heading3Char"/>
    <w:uiPriority w:val="99"/>
    <w:qFormat/>
    <w:rsid w:val="00A61F7F"/>
    <w:pPr>
      <w:keepNext/>
      <w:keepLines/>
      <w:spacing w:before="260" w:after="260" w:line="415" w:lineRule="auto"/>
      <w:outlineLvl w:val="2"/>
    </w:pPr>
    <w:rPr>
      <w:rFonts w:ascii="Times New Roman" w:hAnsi="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61F7F"/>
    <w:rPr>
      <w:rFonts w:ascii="Times New Roman" w:eastAsia="宋体" w:hAnsi="Times New Roman" w:cs="Times New Roman"/>
      <w:b/>
      <w:bCs/>
      <w:sz w:val="32"/>
      <w:szCs w:val="32"/>
    </w:rPr>
  </w:style>
  <w:style w:type="paragraph" w:styleId="BodyText">
    <w:name w:val="Body Text"/>
    <w:basedOn w:val="Normal"/>
    <w:link w:val="BodyTextChar"/>
    <w:uiPriority w:val="99"/>
    <w:rsid w:val="00A61F7F"/>
    <w:rPr>
      <w:rFonts w:ascii="宋体" w:hAnsi="宋体"/>
      <w:sz w:val="18"/>
      <w:szCs w:val="20"/>
    </w:rPr>
  </w:style>
  <w:style w:type="character" w:customStyle="1" w:styleId="BodyTextChar">
    <w:name w:val="Body Text Char"/>
    <w:basedOn w:val="DefaultParagraphFont"/>
    <w:link w:val="BodyText"/>
    <w:uiPriority w:val="99"/>
    <w:locked/>
    <w:rsid w:val="00A61F7F"/>
    <w:rPr>
      <w:rFonts w:ascii="宋体" w:eastAsia="宋体" w:hAnsi="宋体" w:cs="Times New Roman"/>
      <w:sz w:val="20"/>
      <w:szCs w:val="20"/>
    </w:rPr>
  </w:style>
  <w:style w:type="paragraph" w:styleId="PlainText">
    <w:name w:val="Plain Text"/>
    <w:basedOn w:val="Normal"/>
    <w:link w:val="PlainTextChar"/>
    <w:uiPriority w:val="99"/>
    <w:rsid w:val="00A61F7F"/>
    <w:rPr>
      <w:rFonts w:ascii="宋体" w:hAnsi="Courier New"/>
    </w:rPr>
  </w:style>
  <w:style w:type="character" w:customStyle="1" w:styleId="PlainTextChar">
    <w:name w:val="Plain Text Char"/>
    <w:basedOn w:val="DefaultParagraphFont"/>
    <w:link w:val="PlainText"/>
    <w:uiPriority w:val="99"/>
    <w:semiHidden/>
    <w:locked/>
    <w:rsid w:val="00A61F7F"/>
    <w:rPr>
      <w:rFonts w:ascii="宋体" w:eastAsia="宋体" w:hAnsi="Courier New" w:cs="Courier New"/>
      <w:sz w:val="21"/>
      <w:szCs w:val="21"/>
    </w:rPr>
  </w:style>
  <w:style w:type="paragraph" w:styleId="Footer">
    <w:name w:val="footer"/>
    <w:basedOn w:val="Normal"/>
    <w:link w:val="FooterChar"/>
    <w:uiPriority w:val="99"/>
    <w:rsid w:val="00A61F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61F7F"/>
    <w:rPr>
      <w:rFonts w:cs="Times New Roman"/>
      <w:sz w:val="18"/>
      <w:szCs w:val="18"/>
    </w:rPr>
  </w:style>
  <w:style w:type="paragraph" w:styleId="Header">
    <w:name w:val="header"/>
    <w:basedOn w:val="Normal"/>
    <w:link w:val="HeaderChar"/>
    <w:uiPriority w:val="99"/>
    <w:rsid w:val="00A61F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61F7F"/>
    <w:rPr>
      <w:rFonts w:cs="Times New Roman"/>
      <w:sz w:val="18"/>
      <w:szCs w:val="18"/>
    </w:rPr>
  </w:style>
  <w:style w:type="character" w:styleId="PageNumber">
    <w:name w:val="page number"/>
    <w:basedOn w:val="DefaultParagraphFont"/>
    <w:uiPriority w:val="99"/>
    <w:rsid w:val="00A61F7F"/>
    <w:rPr>
      <w:rFonts w:cs="Times New Roman"/>
    </w:rPr>
  </w:style>
  <w:style w:type="character" w:customStyle="1" w:styleId="Char">
    <w:name w:val="纯文本 Char"/>
    <w:uiPriority w:val="99"/>
    <w:rsid w:val="00A61F7F"/>
    <w:rPr>
      <w:rFonts w:ascii="宋体" w:eastAsia="宋体" w:hAnsi="Courier New"/>
    </w:rPr>
  </w:style>
  <w:style w:type="paragraph" w:styleId="BalloonText">
    <w:name w:val="Balloon Text"/>
    <w:basedOn w:val="Normal"/>
    <w:link w:val="BalloonTextChar"/>
    <w:uiPriority w:val="99"/>
    <w:semiHidden/>
    <w:rsid w:val="00211D0A"/>
    <w:rPr>
      <w:sz w:val="18"/>
      <w:szCs w:val="18"/>
    </w:rPr>
  </w:style>
  <w:style w:type="character" w:customStyle="1" w:styleId="BalloonTextChar">
    <w:name w:val="Balloon Text Char"/>
    <w:basedOn w:val="DefaultParagraphFont"/>
    <w:link w:val="BalloonText"/>
    <w:uiPriority w:val="99"/>
    <w:semiHidden/>
    <w:locked/>
    <w:rsid w:val="00211D0A"/>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965</Words>
  <Characters>5505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集宁师范学院</dc:title>
  <dc:subject/>
  <dc:creator>User</dc:creator>
  <cp:keywords/>
  <dc:description/>
  <cp:lastModifiedBy>lenovo</cp:lastModifiedBy>
  <cp:revision>2</cp:revision>
  <cp:lastPrinted>2017-05-10T07:32:00Z</cp:lastPrinted>
  <dcterms:created xsi:type="dcterms:W3CDTF">2017-05-16T01:21:00Z</dcterms:created>
  <dcterms:modified xsi:type="dcterms:W3CDTF">2017-05-16T01:21:00Z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